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8D88" w14:textId="71B5566E" w:rsidR="007B6BA2" w:rsidRDefault="007B6BA2" w:rsidP="00C55565">
      <w:pPr>
        <w:spacing w:line="360" w:lineRule="auto"/>
        <w:rPr>
          <w:rFonts w:ascii="Verdana" w:hAnsi="Verdana"/>
          <w:color w:val="C45911" w:themeColor="accent2" w:themeShade="BF"/>
          <w:sz w:val="20"/>
          <w:szCs w:val="20"/>
        </w:rPr>
      </w:pPr>
      <w:r w:rsidRPr="00526873">
        <w:rPr>
          <w:rFonts w:ascii="Verdana" w:hAnsi="Verdana" w:cs="Helvetica"/>
          <w:noProof/>
          <w:sz w:val="24"/>
          <w:szCs w:val="24"/>
          <w:lang w:eastAsia="nl-NL"/>
        </w:rPr>
        <w:drawing>
          <wp:inline distT="0" distB="0" distL="0" distR="0" wp14:anchorId="5381F985" wp14:editId="34F56C10">
            <wp:extent cx="2590800" cy="353756"/>
            <wp:effectExtent l="0" t="0" r="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02" cy="3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AF">
        <w:rPr>
          <w:noProof/>
        </w:rPr>
        <w:t xml:space="preserve">  </w:t>
      </w:r>
      <w:r w:rsidR="00CC731E">
        <w:rPr>
          <w:noProof/>
        </w:rPr>
        <w:t xml:space="preserve">  </w:t>
      </w:r>
      <w:r w:rsidR="000B09AF">
        <w:rPr>
          <w:noProof/>
        </w:rPr>
        <w:t xml:space="preserve">    </w:t>
      </w:r>
      <w:r w:rsidR="000B09AF">
        <w:rPr>
          <w:noProof/>
        </w:rPr>
        <w:drawing>
          <wp:inline distT="0" distB="0" distL="0" distR="0" wp14:anchorId="38BA7486" wp14:editId="7EE67970">
            <wp:extent cx="1195535" cy="495121"/>
            <wp:effectExtent l="0" t="0" r="508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16" cy="5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1E">
        <w:rPr>
          <w:noProof/>
        </w:rPr>
        <w:t xml:space="preserve">           </w:t>
      </w:r>
      <w:r w:rsidR="00CC731E">
        <w:rPr>
          <w:noProof/>
        </w:rPr>
        <w:drawing>
          <wp:inline distT="0" distB="0" distL="0" distR="0" wp14:anchorId="1FF93339" wp14:editId="3F43337F">
            <wp:extent cx="1478650" cy="44577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83" cy="4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C578" w14:textId="316B6DFD" w:rsidR="00A30987" w:rsidRPr="004A7701" w:rsidRDefault="00DE2A0A" w:rsidP="00DC780F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 w:rsidRPr="004A7701">
        <w:rPr>
          <w:rFonts w:ascii="Verdana" w:hAnsi="Verdana"/>
          <w:b/>
          <w:bCs/>
          <w:sz w:val="36"/>
          <w:szCs w:val="36"/>
        </w:rPr>
        <w:t>PERSBERICHT</w:t>
      </w:r>
      <w:bookmarkStart w:id="0" w:name="_Hlk26267867"/>
    </w:p>
    <w:p w14:paraId="5E39A103" w14:textId="29035AD6" w:rsidR="00C07047" w:rsidRPr="00792AB9" w:rsidRDefault="00C07047" w:rsidP="00DC780F">
      <w:pPr>
        <w:spacing w:line="360" w:lineRule="auto"/>
        <w:rPr>
          <w:rFonts w:ascii="Verdana" w:hAnsi="Verdana"/>
          <w:b/>
          <w:bCs/>
          <w:color w:val="7030A0"/>
          <w:sz w:val="24"/>
          <w:szCs w:val="24"/>
          <w:lang w:val="en-GB"/>
        </w:rPr>
      </w:pPr>
      <w:r w:rsidRPr="00792AB9">
        <w:rPr>
          <w:rFonts w:ascii="Verdana" w:hAnsi="Verdana"/>
          <w:b/>
          <w:bCs/>
          <w:lang w:val="en-GB"/>
        </w:rPr>
        <w:t xml:space="preserve">Amsterdam, </w:t>
      </w:r>
      <w:r w:rsidR="00792AB9" w:rsidRPr="00792AB9">
        <w:rPr>
          <w:rFonts w:ascii="Verdana" w:hAnsi="Verdana"/>
          <w:b/>
          <w:bCs/>
          <w:lang w:val="en-GB"/>
        </w:rPr>
        <w:t>6</w:t>
      </w:r>
      <w:r w:rsidRPr="00792AB9">
        <w:rPr>
          <w:rFonts w:ascii="Verdana" w:hAnsi="Verdana"/>
          <w:b/>
          <w:bCs/>
          <w:lang w:val="en-GB"/>
        </w:rPr>
        <w:t>-</w:t>
      </w:r>
      <w:r w:rsidR="0085342E" w:rsidRPr="00792AB9">
        <w:rPr>
          <w:rFonts w:ascii="Verdana" w:hAnsi="Verdana"/>
          <w:b/>
          <w:bCs/>
          <w:lang w:val="en-GB"/>
        </w:rPr>
        <w:t>april</w:t>
      </w:r>
      <w:r w:rsidRPr="00792AB9">
        <w:rPr>
          <w:rFonts w:ascii="Verdana" w:hAnsi="Verdana"/>
          <w:b/>
          <w:bCs/>
          <w:lang w:val="en-GB"/>
        </w:rPr>
        <w:t>-2021</w:t>
      </w:r>
      <w:r w:rsidR="00077FC5" w:rsidRPr="00792AB9">
        <w:rPr>
          <w:rFonts w:ascii="Verdana" w:hAnsi="Verdana"/>
          <w:b/>
          <w:bCs/>
          <w:lang w:val="en-GB"/>
        </w:rPr>
        <w:tab/>
      </w:r>
      <w:r w:rsidR="00077FC5" w:rsidRPr="00792AB9">
        <w:rPr>
          <w:rFonts w:ascii="Verdana" w:hAnsi="Verdana"/>
          <w:b/>
          <w:bCs/>
          <w:lang w:val="en-GB"/>
        </w:rPr>
        <w:tab/>
      </w:r>
      <w:r w:rsidR="00077FC5" w:rsidRPr="00792AB9">
        <w:rPr>
          <w:rFonts w:ascii="Verdana" w:hAnsi="Verdana"/>
          <w:b/>
          <w:bCs/>
          <w:lang w:val="en-GB"/>
        </w:rPr>
        <w:tab/>
        <w:t xml:space="preserve">EMBARGO tot 7 </w:t>
      </w:r>
      <w:proofErr w:type="spellStart"/>
      <w:r w:rsidR="00077FC5" w:rsidRPr="00792AB9">
        <w:rPr>
          <w:rFonts w:ascii="Verdana" w:hAnsi="Verdana"/>
          <w:b/>
          <w:bCs/>
          <w:lang w:val="en-GB"/>
        </w:rPr>
        <w:t>april</w:t>
      </w:r>
      <w:proofErr w:type="spellEnd"/>
      <w:r w:rsidR="00077FC5" w:rsidRPr="00792AB9">
        <w:rPr>
          <w:rFonts w:ascii="Verdana" w:hAnsi="Verdana"/>
          <w:b/>
          <w:bCs/>
          <w:lang w:val="en-GB"/>
        </w:rPr>
        <w:t xml:space="preserve"> 2021 00h00</w:t>
      </w:r>
    </w:p>
    <w:bookmarkEnd w:id="0"/>
    <w:p w14:paraId="427EF491" w14:textId="3AAEAF6B" w:rsidR="00B536BE" w:rsidRDefault="00E436D6" w:rsidP="002400DF">
      <w:pPr>
        <w:spacing w:line="276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Campagne – Dit is een k</w:t>
      </w:r>
      <w:r w:rsidR="00B536BE">
        <w:rPr>
          <w:rFonts w:ascii="Verdana" w:hAnsi="Verdana"/>
          <w:b/>
          <w:bCs/>
          <w:sz w:val="28"/>
          <w:szCs w:val="28"/>
        </w:rPr>
        <w:t xml:space="preserve">ind </w:t>
      </w:r>
      <w:r>
        <w:rPr>
          <w:rFonts w:ascii="Verdana" w:hAnsi="Verdana"/>
          <w:b/>
          <w:bCs/>
          <w:sz w:val="28"/>
          <w:szCs w:val="28"/>
        </w:rPr>
        <w:t>en geen tol</w:t>
      </w:r>
      <w:r w:rsidR="00A459F4">
        <w:rPr>
          <w:rFonts w:ascii="Verdana" w:hAnsi="Verdana"/>
          <w:b/>
          <w:bCs/>
          <w:sz w:val="28"/>
          <w:szCs w:val="28"/>
        </w:rPr>
        <w:t xml:space="preserve">k </w:t>
      </w:r>
    </w:p>
    <w:p w14:paraId="4B3FA4C6" w14:textId="77777777" w:rsidR="004A7701" w:rsidRDefault="005021C1" w:rsidP="003A6E28">
      <w:pPr>
        <w:spacing w:line="276" w:lineRule="auto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 xml:space="preserve">Minister van Ark </w:t>
      </w:r>
      <w:r w:rsidR="002D2722">
        <w:rPr>
          <w:rFonts w:ascii="Verdana" w:eastAsia="Times New Roman" w:hAnsi="Verdana"/>
          <w:b/>
          <w:bCs/>
        </w:rPr>
        <w:t xml:space="preserve">van Medische Zorg en Sport </w:t>
      </w:r>
      <w:r>
        <w:rPr>
          <w:rFonts w:ascii="Verdana" w:eastAsia="Times New Roman" w:hAnsi="Verdana"/>
          <w:b/>
          <w:bCs/>
        </w:rPr>
        <w:t>zette</w:t>
      </w:r>
      <w:r w:rsidR="00A459F4">
        <w:rPr>
          <w:rFonts w:ascii="Verdana" w:eastAsia="Times New Roman" w:hAnsi="Verdana"/>
          <w:b/>
          <w:bCs/>
        </w:rPr>
        <w:t xml:space="preserve"> </w:t>
      </w:r>
      <w:r w:rsidR="00456F0F">
        <w:rPr>
          <w:rFonts w:ascii="Verdana" w:eastAsia="Times New Roman" w:hAnsi="Verdana"/>
          <w:b/>
          <w:bCs/>
        </w:rPr>
        <w:t>zwart op wit</w:t>
      </w:r>
      <w:r w:rsidR="00AE1D07">
        <w:rPr>
          <w:rFonts w:ascii="Verdana" w:eastAsia="Times New Roman" w:hAnsi="Verdana"/>
          <w:b/>
          <w:bCs/>
        </w:rPr>
        <w:t xml:space="preserve"> in antwoord op vragen</w:t>
      </w:r>
      <w:r w:rsidR="00473C28">
        <w:rPr>
          <w:rFonts w:ascii="Verdana" w:eastAsia="Times New Roman" w:hAnsi="Verdana"/>
          <w:b/>
          <w:bCs/>
        </w:rPr>
        <w:t xml:space="preserve"> van </w:t>
      </w:r>
      <w:r w:rsidR="009C6B5F">
        <w:rPr>
          <w:rFonts w:ascii="Verdana" w:eastAsia="Times New Roman" w:hAnsi="Verdana"/>
          <w:b/>
          <w:bCs/>
        </w:rPr>
        <w:t>radio</w:t>
      </w:r>
      <w:r w:rsidR="00473C28">
        <w:rPr>
          <w:rFonts w:ascii="Verdana" w:eastAsia="Times New Roman" w:hAnsi="Verdana"/>
          <w:b/>
          <w:bCs/>
        </w:rPr>
        <w:t>journalisten van</w:t>
      </w:r>
      <w:r w:rsidR="00FF1B32">
        <w:rPr>
          <w:rFonts w:ascii="Verdana" w:eastAsia="Times New Roman" w:hAnsi="Verdana"/>
          <w:b/>
          <w:bCs/>
        </w:rPr>
        <w:t xml:space="preserve"> Human/VPRO</w:t>
      </w:r>
      <w:r w:rsidR="00456F0F">
        <w:rPr>
          <w:rFonts w:ascii="Verdana" w:eastAsia="Times New Roman" w:hAnsi="Verdana"/>
          <w:b/>
          <w:bCs/>
        </w:rPr>
        <w:t xml:space="preserve">: “Het is </w:t>
      </w:r>
      <w:r w:rsidR="002D2722">
        <w:rPr>
          <w:rFonts w:ascii="Verdana" w:eastAsia="Times New Roman" w:hAnsi="Verdana"/>
          <w:b/>
          <w:bCs/>
        </w:rPr>
        <w:t>onwenselijk om minderjarigen in te zetten als tolk</w:t>
      </w:r>
      <w:r w:rsidR="00AE1D07">
        <w:rPr>
          <w:rFonts w:ascii="Verdana" w:eastAsia="Times New Roman" w:hAnsi="Verdana"/>
          <w:b/>
          <w:bCs/>
        </w:rPr>
        <w:t>.”</w:t>
      </w:r>
      <w:r w:rsidR="00456F0F">
        <w:rPr>
          <w:rFonts w:ascii="Verdana" w:eastAsia="Times New Roman" w:hAnsi="Verdana"/>
          <w:b/>
          <w:bCs/>
        </w:rPr>
        <w:t>.</w:t>
      </w:r>
      <w:r w:rsidR="009C6B5F">
        <w:rPr>
          <w:rStyle w:val="Voetnootmarkering"/>
          <w:rFonts w:ascii="Verdana" w:eastAsia="Times New Roman" w:hAnsi="Verdana"/>
          <w:b/>
          <w:bCs/>
        </w:rPr>
        <w:footnoteReference w:id="1"/>
      </w:r>
      <w:r w:rsidR="00206C38">
        <w:rPr>
          <w:rFonts w:ascii="Verdana" w:eastAsia="Times New Roman" w:hAnsi="Verdana"/>
          <w:b/>
          <w:bCs/>
        </w:rPr>
        <w:t xml:space="preserve"> </w:t>
      </w:r>
      <w:r>
        <w:rPr>
          <w:rFonts w:ascii="Verdana" w:eastAsia="Times New Roman" w:hAnsi="Verdana"/>
          <w:b/>
          <w:bCs/>
        </w:rPr>
        <w:t>In de praktijk gebeurt dat echter dagelijks,</w:t>
      </w:r>
      <w:r w:rsidR="003A6E28">
        <w:rPr>
          <w:rFonts w:ascii="Verdana" w:eastAsia="Times New Roman" w:hAnsi="Verdana"/>
          <w:b/>
          <w:bCs/>
        </w:rPr>
        <w:t xml:space="preserve"> overal </w:t>
      </w:r>
      <w:r>
        <w:rPr>
          <w:rFonts w:ascii="Verdana" w:eastAsia="Times New Roman" w:hAnsi="Verdana"/>
          <w:b/>
          <w:bCs/>
        </w:rPr>
        <w:t>in Nederland</w:t>
      </w:r>
      <w:r w:rsidR="00ED6AAE">
        <w:rPr>
          <w:rFonts w:ascii="Verdana" w:eastAsia="Times New Roman" w:hAnsi="Verdana"/>
          <w:b/>
          <w:bCs/>
        </w:rPr>
        <w:t>, met ernstige psychische gevolgen</w:t>
      </w:r>
      <w:r w:rsidR="00FE1BB0">
        <w:rPr>
          <w:rFonts w:ascii="Verdana" w:eastAsia="Times New Roman" w:hAnsi="Verdana"/>
          <w:b/>
          <w:bCs/>
        </w:rPr>
        <w:t xml:space="preserve"> voor het kind</w:t>
      </w:r>
      <w:r w:rsidR="003A6E28">
        <w:rPr>
          <w:rFonts w:ascii="Verdana" w:eastAsia="Times New Roman" w:hAnsi="Verdana"/>
          <w:b/>
          <w:bCs/>
        </w:rPr>
        <w:t xml:space="preserve">. </w:t>
      </w:r>
    </w:p>
    <w:p w14:paraId="2A72C45F" w14:textId="392E9610" w:rsidR="00312E73" w:rsidRDefault="003A6E28" w:rsidP="003A6E28">
      <w:pPr>
        <w:spacing w:line="276" w:lineRule="auto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 xml:space="preserve">Daarom </w:t>
      </w:r>
      <w:r w:rsidR="00312E73">
        <w:rPr>
          <w:rFonts w:ascii="Verdana" w:eastAsia="Times New Roman" w:hAnsi="Verdana"/>
          <w:b/>
          <w:bCs/>
        </w:rPr>
        <w:t>lance</w:t>
      </w:r>
      <w:r w:rsidR="004370EE">
        <w:rPr>
          <w:rFonts w:ascii="Verdana" w:eastAsia="Times New Roman" w:hAnsi="Verdana"/>
          <w:b/>
          <w:bCs/>
        </w:rPr>
        <w:t>ren</w:t>
      </w:r>
      <w:r w:rsidR="00312E73">
        <w:rPr>
          <w:rFonts w:ascii="Verdana" w:eastAsia="Times New Roman" w:hAnsi="Verdana"/>
          <w:b/>
          <w:bCs/>
        </w:rPr>
        <w:t xml:space="preserve"> </w:t>
      </w:r>
      <w:r>
        <w:rPr>
          <w:rFonts w:ascii="Verdana" w:eastAsia="Times New Roman" w:hAnsi="Verdana"/>
          <w:b/>
          <w:bCs/>
        </w:rPr>
        <w:t>d</w:t>
      </w:r>
      <w:r w:rsidRPr="00340AB9">
        <w:rPr>
          <w:rFonts w:ascii="Verdana" w:eastAsia="Times New Roman" w:hAnsi="Verdana"/>
          <w:b/>
          <w:bCs/>
        </w:rPr>
        <w:t>e Johannes Wier Stichting voor gezondheidszorg en mensenrechten</w:t>
      </w:r>
      <w:r w:rsidR="00792AB9">
        <w:rPr>
          <w:rFonts w:ascii="Verdana" w:eastAsia="Times New Roman" w:hAnsi="Verdana"/>
          <w:b/>
          <w:bCs/>
        </w:rPr>
        <w:t xml:space="preserve">, </w:t>
      </w:r>
      <w:r w:rsidR="00510AA5">
        <w:rPr>
          <w:rFonts w:ascii="Verdana" w:eastAsia="Times New Roman" w:hAnsi="Verdana"/>
          <w:b/>
          <w:bCs/>
        </w:rPr>
        <w:t xml:space="preserve">AJN </w:t>
      </w:r>
      <w:r w:rsidR="004370EE">
        <w:rPr>
          <w:rFonts w:ascii="Verdana" w:eastAsia="Times New Roman" w:hAnsi="Verdana"/>
          <w:b/>
          <w:bCs/>
        </w:rPr>
        <w:t xml:space="preserve">Jeugdartsen Nederland </w:t>
      </w:r>
      <w:r w:rsidR="00792AB9">
        <w:rPr>
          <w:rFonts w:ascii="Verdana" w:eastAsia="Times New Roman" w:hAnsi="Verdana"/>
          <w:b/>
          <w:bCs/>
        </w:rPr>
        <w:t xml:space="preserve">en de Nederlandse Vereniging voor Psychiatrie </w:t>
      </w:r>
      <w:r w:rsidR="00873865">
        <w:rPr>
          <w:rFonts w:ascii="Verdana" w:eastAsia="Times New Roman" w:hAnsi="Verdana"/>
          <w:b/>
          <w:bCs/>
        </w:rPr>
        <w:t>op 7 april,</w:t>
      </w:r>
      <w:r w:rsidR="00873865" w:rsidRPr="00873865">
        <w:rPr>
          <w:rFonts w:ascii="Verdana" w:eastAsia="Times New Roman" w:hAnsi="Verdana"/>
          <w:b/>
          <w:bCs/>
        </w:rPr>
        <w:t xml:space="preserve"> </w:t>
      </w:r>
      <w:r w:rsidR="00873865">
        <w:rPr>
          <w:rFonts w:ascii="Verdana" w:eastAsia="Times New Roman" w:hAnsi="Verdana"/>
          <w:b/>
          <w:bCs/>
        </w:rPr>
        <w:t>Wereldgezondheidsdag, een</w:t>
      </w:r>
      <w:r w:rsidR="00312E73">
        <w:rPr>
          <w:rFonts w:ascii="Verdana" w:eastAsia="Times New Roman" w:hAnsi="Verdana"/>
          <w:b/>
          <w:bCs/>
        </w:rPr>
        <w:t xml:space="preserve"> postercampagne</w:t>
      </w:r>
      <w:r w:rsidR="00066CAF">
        <w:rPr>
          <w:rFonts w:ascii="Verdana" w:eastAsia="Times New Roman" w:hAnsi="Verdana"/>
          <w:b/>
          <w:bCs/>
        </w:rPr>
        <w:t xml:space="preserve"> die </w:t>
      </w:r>
      <w:r>
        <w:rPr>
          <w:rFonts w:ascii="Verdana" w:eastAsia="Times New Roman" w:hAnsi="Verdana"/>
          <w:b/>
          <w:bCs/>
        </w:rPr>
        <w:t>zorgprofessional</w:t>
      </w:r>
      <w:r w:rsidR="00066CAF">
        <w:rPr>
          <w:rFonts w:ascii="Verdana" w:eastAsia="Times New Roman" w:hAnsi="Verdana"/>
          <w:b/>
          <w:bCs/>
        </w:rPr>
        <w:t>s oproept</w:t>
      </w:r>
      <w:r>
        <w:rPr>
          <w:rFonts w:ascii="Verdana" w:eastAsia="Times New Roman" w:hAnsi="Verdana"/>
          <w:b/>
          <w:bCs/>
        </w:rPr>
        <w:t xml:space="preserve"> een einde te maken aan deze praktijk. </w:t>
      </w:r>
      <w:r w:rsidR="00624F6E">
        <w:rPr>
          <w:rFonts w:ascii="Verdana" w:eastAsia="Times New Roman" w:hAnsi="Verdana"/>
          <w:b/>
          <w:bCs/>
        </w:rPr>
        <w:t xml:space="preserve">Want een tolk </w:t>
      </w:r>
      <w:r w:rsidR="00A459F4">
        <w:rPr>
          <w:rFonts w:ascii="Verdana" w:eastAsia="Times New Roman" w:hAnsi="Verdana"/>
          <w:b/>
          <w:bCs/>
        </w:rPr>
        <w:t xml:space="preserve">heb je </w:t>
      </w:r>
      <w:r w:rsidR="00EC147D">
        <w:rPr>
          <w:rFonts w:ascii="Verdana" w:eastAsia="Times New Roman" w:hAnsi="Verdana"/>
          <w:b/>
          <w:bCs/>
        </w:rPr>
        <w:t>vaak hard</w:t>
      </w:r>
      <w:r w:rsidR="00624F6E">
        <w:rPr>
          <w:rFonts w:ascii="Verdana" w:eastAsia="Times New Roman" w:hAnsi="Verdana"/>
          <w:b/>
          <w:bCs/>
        </w:rPr>
        <w:t xml:space="preserve"> nodig, maar een </w:t>
      </w:r>
      <w:r w:rsidR="00873865">
        <w:rPr>
          <w:rFonts w:ascii="Verdana" w:eastAsia="Times New Roman" w:hAnsi="Verdana"/>
          <w:b/>
          <w:bCs/>
        </w:rPr>
        <w:t>kind</w:t>
      </w:r>
      <w:r w:rsidR="00624F6E">
        <w:rPr>
          <w:rFonts w:ascii="Verdana" w:eastAsia="Times New Roman" w:hAnsi="Verdana"/>
          <w:b/>
          <w:bCs/>
        </w:rPr>
        <w:t xml:space="preserve"> </w:t>
      </w:r>
      <w:r w:rsidR="00873865">
        <w:rPr>
          <w:rFonts w:ascii="Verdana" w:eastAsia="Times New Roman" w:hAnsi="Verdana"/>
          <w:b/>
          <w:bCs/>
        </w:rPr>
        <w:t>m</w:t>
      </w:r>
      <w:r w:rsidR="00C945F2">
        <w:rPr>
          <w:rFonts w:ascii="Verdana" w:eastAsia="Times New Roman" w:hAnsi="Verdana"/>
          <w:b/>
          <w:bCs/>
        </w:rPr>
        <w:t>oet je nooit laten tolken.</w:t>
      </w:r>
      <w:r w:rsidR="00624F6E">
        <w:rPr>
          <w:rFonts w:ascii="Verdana" w:eastAsia="Times New Roman" w:hAnsi="Verdana"/>
          <w:b/>
          <w:bCs/>
        </w:rPr>
        <w:t xml:space="preserve"> </w:t>
      </w:r>
    </w:p>
    <w:p w14:paraId="446A78A3" w14:textId="1BB1C8D3" w:rsidR="00DC780F" w:rsidRDefault="00DC780F" w:rsidP="003A6E28">
      <w:pPr>
        <w:spacing w:line="276" w:lineRule="auto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  <w:noProof/>
        </w:rPr>
        <w:drawing>
          <wp:inline distT="0" distB="0" distL="0" distR="0" wp14:anchorId="0E7215A1" wp14:editId="1FCF49FF">
            <wp:extent cx="5976620" cy="2814638"/>
            <wp:effectExtent l="0" t="0" r="508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4" b="8340"/>
                    <a:stretch/>
                  </pic:blipFill>
                  <pic:spPr bwMode="auto">
                    <a:xfrm>
                      <a:off x="0" y="0"/>
                      <a:ext cx="5976620" cy="281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E9B47" w14:textId="6E567B19" w:rsidR="00C41BDB" w:rsidRDefault="007E26BE" w:rsidP="003A6E28">
      <w:pPr>
        <w:spacing w:line="276" w:lineRule="auto"/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J</w:t>
      </w:r>
      <w:r w:rsidR="002E1B29" w:rsidRPr="002E1B2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eugdarts Petra de Jong, bestuurslid van de JWS,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wordt </w:t>
      </w:r>
      <w:r w:rsidR="00E2578D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vaak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geconfronteerd met kinderen die lijden onder die 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tolken</w:t>
      </w:r>
      <w:r w:rsidR="002E1B2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rol</w:t>
      </w:r>
      <w:r w:rsidR="00FE1BB0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die ze voor hun ouders vervullen.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A459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“Een kind wil zijn ouders graag helpen, en zal dus niet snel uit zichzelf die rol weigeren. Tegelijk heeft een kind de angst dat hij de vaktaal niet begrijpt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, dus tekortschiet. En hij</w:t>
      </w:r>
      <w:r w:rsidR="00A459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hoort dingen die niet voor zijn oren bestemd zijn. Die omdraaiing van de v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erantwoordelijkheid tussen ouder en kind</w:t>
      </w:r>
      <w:r w:rsidR="00A459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, die beschadig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t het kind enorm. Daar </w:t>
      </w:r>
      <w:r w:rsidR="00A459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gro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e</w:t>
      </w:r>
      <w:r w:rsidR="00A459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i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t een kind 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niet zomaar overheen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. En laten we ook niet vergeten dat dat kind op dat moment iets fundamenteels mist, namelijk school.”</w:t>
      </w:r>
    </w:p>
    <w:p w14:paraId="41F4B106" w14:textId="771127E0" w:rsidR="00723207" w:rsidRDefault="005B202A" w:rsidP="003A6E28">
      <w:pPr>
        <w:spacing w:line="276" w:lineRule="auto"/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lastRenderedPageBreak/>
        <w:t>B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uiten d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e</w:t>
      </w:r>
      <w:r w:rsidR="0057434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z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e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evidente bezwa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ren van </w:t>
      </w:r>
      <w:r w:rsidR="001A72DC" w:rsidRPr="0078224F">
        <w:rPr>
          <w:rFonts w:ascii="Verdana" w:hAnsi="Verdana"/>
          <w:color w:val="333333"/>
          <w:sz w:val="23"/>
          <w:szCs w:val="23"/>
        </w:rPr>
        <w:t>psychische belasting</w:t>
      </w:r>
      <w:r w:rsidR="001A72DC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en </w:t>
      </w:r>
      <w:r w:rsidR="00D42193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schoolverzuim 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zijn er, zoals de minister ook </w:t>
      </w:r>
      <w:r w:rsidR="002B0D3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schreef in antwoord op de Kamervragen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,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nog andere </w:t>
      </w:r>
      <w:r w:rsidR="0057434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“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voor de hand liggende redenen</w:t>
      </w:r>
      <w:r w:rsidR="0057434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”</w:t>
      </w:r>
      <w:r w:rsidR="00746085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78224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om een kind niet te laten tolken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.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Zo heeft e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lke z</w:t>
      </w:r>
      <w:r w:rsidR="003858F4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orgverlener 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de wettelijke plicht</w:t>
      </w:r>
      <w:r w:rsidR="009C6B5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goede zorg te verlenen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, </w:t>
      </w:r>
      <w:r w:rsidR="009C6B5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en is de WGBO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in 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januari 2020 nog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a</w:t>
      </w:r>
      <w:r w:rsidR="00C41BDB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angescherpt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met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de </w:t>
      </w:r>
      <w:r w:rsidR="009C6B5F" w:rsidRPr="009C6B5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verplichting met patiënten te overleggen en ze uit te nodigen vragen te stellen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.</w:t>
      </w:r>
      <w:r w:rsidR="009C6B5F">
        <w:rPr>
          <w:rStyle w:val="Voetnootmarkering"/>
          <w:rFonts w:ascii="Verdana" w:hAnsi="Verdana"/>
          <w:color w:val="333333"/>
          <w:sz w:val="23"/>
          <w:szCs w:val="23"/>
        </w:rPr>
        <w:footnoteReference w:id="2"/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746085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Bij een taalbarrière kan ee</w:t>
      </w:r>
      <w:r w:rsidR="009F595D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n </w:t>
      </w:r>
      <w:r w:rsidR="00746085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tolk hierbij onontbeerlijk zijn. Een tolk heeft een vakbekwaamheid</w:t>
      </w:r>
      <w:r w:rsidR="009F595D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die van 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geen enkele welwillende kennis of </w:t>
      </w:r>
      <w:r w:rsidR="007E26BE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verwante </w:t>
      </w:r>
      <w:r w:rsidR="009F595D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verwacht kan worden, </w:t>
      </w:r>
      <w:r w:rsidR="0078224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l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aat staan </w:t>
      </w:r>
      <w:r w:rsidR="007E26BE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van </w:t>
      </w:r>
      <w:r w:rsidR="00723207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een kind.</w:t>
      </w:r>
    </w:p>
    <w:p w14:paraId="260348A2" w14:textId="3C1836A2" w:rsidR="00F65E49" w:rsidRDefault="00574346" w:rsidP="00F65E49">
      <w:pPr>
        <w:spacing w:line="276" w:lineRule="auto"/>
        <w:rPr>
          <w:rFonts w:ascii="Verdana" w:eastAsia="Times New Roman" w:hAnsi="Verdana"/>
        </w:rPr>
      </w:pP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Mini</w:t>
      </w:r>
      <w:r w:rsidR="00FC24D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s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ter Van Ark is </w:t>
      </w:r>
      <w:r w:rsidR="00FC24D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er 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ondubbelzinnig over</w:t>
      </w:r>
      <w:r w:rsidR="00FC24D6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: </w:t>
      </w:r>
      <w:r w:rsidR="00F65E4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Z</w:t>
      </w:r>
      <w:r w:rsidR="00C945F2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orgverleners moeten professionele tolken inschakelen als dit “noodzakelijk is om goede zorg te </w:t>
      </w:r>
      <w:r w:rsidR="00F65E4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kunnen</w:t>
      </w:r>
      <w:r w:rsidR="00C945F2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verlenen”</w:t>
      </w:r>
      <w:r w:rsidR="00F65E4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C945F2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omdat anders “de kwaliteit van zo</w:t>
      </w:r>
      <w:r w:rsidR="00F65E4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rg in het geding kan komen.”</w:t>
      </w:r>
      <w:r w:rsidR="00206C38">
        <w:rPr>
          <w:rStyle w:val="Voetnootmarkering"/>
          <w:rFonts w:ascii="Verdana" w:hAnsi="Verdana"/>
          <w:color w:val="333333"/>
          <w:sz w:val="23"/>
          <w:szCs w:val="23"/>
        </w:rPr>
        <w:footnoteReference w:id="3"/>
      </w:r>
      <w:r w:rsidR="00F65E4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. </w:t>
      </w:r>
      <w:r w:rsidR="00F65E49" w:rsidRPr="006D144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De Johannes Wier Stichting beschouwt d</w:t>
      </w:r>
      <w:r w:rsidR="00E2578D" w:rsidRPr="006D144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it </w:t>
      </w:r>
      <w:r w:rsidR="00FC24D6" w:rsidRPr="006D144F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standpunt van VWS</w:t>
      </w:r>
      <w:r w:rsidR="00F65E4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 </w:t>
      </w:r>
      <w:r w:rsidR="006D144F"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van groot belang, in het licht van </w:t>
      </w:r>
      <w:r w:rsidR="00F65E4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zijn campagne </w:t>
      </w:r>
      <w:r w:rsidR="00F65E49" w:rsidRPr="00A30987">
        <w:rPr>
          <w:rStyle w:val="Zwaar"/>
          <w:rFonts w:ascii="Verdana" w:hAnsi="Verdana"/>
          <w:b w:val="0"/>
          <w:bCs w:val="0"/>
          <w:i/>
          <w:iCs/>
          <w:sz w:val="23"/>
          <w:szCs w:val="23"/>
        </w:rPr>
        <w:t xml:space="preserve">Tolken terug in de zorg alstublieft, </w:t>
      </w:r>
      <w:r w:rsidR="00F65E4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>die in 2019 van start is gegaan</w:t>
      </w:r>
      <w:r w:rsidR="00640EEE"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 met een openbare oproep</w:t>
      </w:r>
      <w:r w:rsidR="00F65E4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>, gesteund door de</w:t>
      </w:r>
      <w:r w:rsidR="00F65E49" w:rsidRPr="00A30987">
        <w:rPr>
          <w:rFonts w:ascii="Verdana" w:eastAsia="Times New Roman" w:hAnsi="Verdana"/>
        </w:rPr>
        <w:t xml:space="preserve"> Patiëntenfederatie Nederland, </w:t>
      </w:r>
      <w:r w:rsidR="006D144F" w:rsidRPr="00A30987">
        <w:rPr>
          <w:rFonts w:ascii="Verdana" w:eastAsia="Times New Roman" w:hAnsi="Verdana"/>
        </w:rPr>
        <w:t xml:space="preserve">beroepsorganisaties als de </w:t>
      </w:r>
      <w:r w:rsidR="00F65E49" w:rsidRPr="00A30987">
        <w:rPr>
          <w:rFonts w:ascii="Verdana" w:eastAsia="Times New Roman" w:hAnsi="Verdana"/>
        </w:rPr>
        <w:t>KNMG, Pharos</w:t>
      </w:r>
      <w:r w:rsidR="00F65E49" w:rsidRPr="00F65E49">
        <w:rPr>
          <w:rFonts w:ascii="Verdana" w:eastAsia="Times New Roman" w:hAnsi="Verdana"/>
        </w:rPr>
        <w:t xml:space="preserve">, CNV Zorg en Welzijn en door tientallen hoogleraren, </w:t>
      </w:r>
      <w:r w:rsidR="00FC24D6" w:rsidRPr="00E2578D">
        <w:rPr>
          <w:rFonts w:ascii="Verdana" w:eastAsia="Times New Roman" w:hAnsi="Verdana"/>
        </w:rPr>
        <w:t>psychiaters,</w:t>
      </w:r>
      <w:r w:rsidR="00FC24D6" w:rsidRPr="00FC24D6">
        <w:rPr>
          <w:rFonts w:ascii="Verdana" w:eastAsia="Times New Roman" w:hAnsi="Verdana"/>
          <w:color w:val="FF0000"/>
        </w:rPr>
        <w:t xml:space="preserve"> </w:t>
      </w:r>
      <w:r w:rsidR="00FC24D6">
        <w:rPr>
          <w:rFonts w:ascii="Verdana" w:eastAsia="Times New Roman" w:hAnsi="Verdana"/>
        </w:rPr>
        <w:t xml:space="preserve">en andere </w:t>
      </w:r>
      <w:r w:rsidR="00F65E49" w:rsidRPr="00F65E49">
        <w:rPr>
          <w:rFonts w:ascii="Verdana" w:eastAsia="Times New Roman" w:hAnsi="Verdana"/>
        </w:rPr>
        <w:t>zorgverleners</w:t>
      </w:r>
      <w:r w:rsidR="00FC24D6">
        <w:rPr>
          <w:rFonts w:ascii="Verdana" w:eastAsia="Times New Roman" w:hAnsi="Verdana"/>
        </w:rPr>
        <w:t>.</w:t>
      </w:r>
      <w:r w:rsidR="00E2578D">
        <w:rPr>
          <w:rFonts w:ascii="Verdana" w:eastAsia="Times New Roman" w:hAnsi="Verdana"/>
        </w:rPr>
        <w:t xml:space="preserve"> </w:t>
      </w:r>
      <w:r w:rsidR="00FC24D6">
        <w:rPr>
          <w:rFonts w:ascii="Verdana" w:eastAsia="Times New Roman" w:hAnsi="Verdana"/>
        </w:rPr>
        <w:t xml:space="preserve">Het standpunt is er, nu moet de financiering nog goed worden geregeld. </w:t>
      </w:r>
      <w:r w:rsidR="00F65E49" w:rsidRPr="00F65E49">
        <w:rPr>
          <w:rFonts w:ascii="Verdana" w:eastAsia="Times New Roman" w:hAnsi="Verdana"/>
        </w:rPr>
        <w:t xml:space="preserve"> </w:t>
      </w:r>
    </w:p>
    <w:p w14:paraId="1B0B024F" w14:textId="362DCB02" w:rsidR="00D9221C" w:rsidRDefault="00D9221C" w:rsidP="00F65E49">
      <w:pPr>
        <w:spacing w:line="276" w:lineRule="auto"/>
        <w:rPr>
          <w:rFonts w:ascii="Verdana" w:eastAsia="Times New Roman" w:hAnsi="Verdana"/>
        </w:rPr>
      </w:pPr>
    </w:p>
    <w:p w14:paraId="15D1E4AB" w14:textId="7D6904C4" w:rsidR="00FC24D6" w:rsidRDefault="00FC24D6" w:rsidP="00F65E49">
      <w:p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Einde persbericht</w:t>
      </w:r>
    </w:p>
    <w:p w14:paraId="12DB97B0" w14:textId="06C702FF" w:rsidR="00F65E49" w:rsidRPr="00F65E49" w:rsidRDefault="00D9221C" w:rsidP="00F65E49">
      <w:p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------------------------------------------------------------------------------------------</w:t>
      </w:r>
      <w:r w:rsidR="00F65E49">
        <w:rPr>
          <w:rFonts w:ascii="Verdana" w:eastAsia="Times New Roman" w:hAnsi="Verdana"/>
        </w:rPr>
        <w:t xml:space="preserve"> </w:t>
      </w:r>
    </w:p>
    <w:p w14:paraId="5CD19018" w14:textId="0A825069" w:rsidR="00E342A3" w:rsidRPr="00A21B09" w:rsidRDefault="00FC24D6" w:rsidP="00FC24D6">
      <w:pPr>
        <w:spacing w:line="276" w:lineRule="auto"/>
        <w:rPr>
          <w:rFonts w:ascii="Verdana" w:eastAsia="Times New Roman" w:hAnsi="Verdana" w:cs="Arial"/>
          <w:i/>
          <w:iCs/>
          <w:shd w:val="clear" w:color="auto" w:fill="FFFFFF"/>
        </w:rPr>
      </w:pP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>Voor een nadere toelichting</w:t>
      </w:r>
      <w:r w:rsidR="00EE5E59"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</w:t>
      </w:r>
      <w:r w:rsidR="00EE5E5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>over de campagne</w:t>
      </w:r>
      <w:r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, </w:t>
      </w:r>
      <w:r w:rsidR="00EE5E59" w:rsidRPr="00A30987">
        <w:rPr>
          <w:rStyle w:val="Zwaar"/>
          <w:rFonts w:ascii="Verdana" w:hAnsi="Verdana"/>
          <w:b w:val="0"/>
          <w:bCs w:val="0"/>
          <w:sz w:val="23"/>
          <w:szCs w:val="23"/>
        </w:rPr>
        <w:t xml:space="preserve">de borging in de kwaliteitsstandaard en </w:t>
      </w:r>
      <w:r w:rsidRPr="00A30987">
        <w:rPr>
          <w:rStyle w:val="Zwaar"/>
          <w:rFonts w:ascii="Verdana" w:hAnsi="Verdana"/>
          <w:b w:val="0"/>
          <w:bCs w:val="0"/>
          <w:sz w:val="23"/>
          <w:szCs w:val="23"/>
        </w:rPr>
        <w:t>de financ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iering van tolken, kunt u contact opnemen met </w:t>
      </w:r>
      <w:r w:rsidRPr="00EE5E59">
        <w:rPr>
          <w:rFonts w:ascii="Verdana" w:eastAsia="Times New Roman" w:hAnsi="Verdana" w:cs="Arial"/>
          <w:b/>
          <w:bCs/>
          <w:shd w:val="clear" w:color="auto" w:fill="FFFFFF"/>
        </w:rPr>
        <w:t>Simone Goosen</w:t>
      </w:r>
      <w:r w:rsidRPr="001E5E8E">
        <w:rPr>
          <w:rFonts w:ascii="Verdana" w:eastAsia="Times New Roman" w:hAnsi="Verdana" w:cs="Arial"/>
          <w:shd w:val="clear" w:color="auto" w:fill="FFFFFF"/>
        </w:rPr>
        <w:t xml:space="preserve">, </w:t>
      </w:r>
      <w:r>
        <w:rPr>
          <w:rFonts w:ascii="Verdana" w:eastAsia="Times New Roman" w:hAnsi="Verdana" w:cs="Arial"/>
          <w:shd w:val="clear" w:color="auto" w:fill="FFFFFF"/>
        </w:rPr>
        <w:t>epidemioloog en campagneleider van</w:t>
      </w:r>
      <w:r w:rsidR="0085342E">
        <w:rPr>
          <w:rFonts w:ascii="Verdana" w:eastAsia="Times New Roman" w:hAnsi="Verdana" w:cs="Arial"/>
          <w:shd w:val="clear" w:color="auto" w:fill="FFFFFF"/>
        </w:rPr>
        <w:t xml:space="preserve"> </w:t>
      </w:r>
      <w:r w:rsidRPr="00D9221C">
        <w:rPr>
          <w:rFonts w:ascii="Verdana" w:eastAsia="Times New Roman" w:hAnsi="Verdana" w:cs="Arial"/>
          <w:i/>
          <w:iCs/>
          <w:shd w:val="clear" w:color="auto" w:fill="FFFFFF"/>
        </w:rPr>
        <w:t>T</w:t>
      </w:r>
      <w:r>
        <w:rPr>
          <w:rFonts w:ascii="Verdana" w:eastAsia="Times New Roman" w:hAnsi="Verdana" w:cs="Arial"/>
          <w:i/>
          <w:iCs/>
          <w:shd w:val="clear" w:color="auto" w:fill="FFFFFF"/>
        </w:rPr>
        <w:t xml:space="preserve">olken terug in de zorg, </w:t>
      </w:r>
      <w:r w:rsidRPr="00D9221C">
        <w:rPr>
          <w:rFonts w:ascii="Verdana" w:eastAsia="Times New Roman" w:hAnsi="Verdana" w:cs="Arial"/>
          <w:i/>
          <w:iCs/>
          <w:shd w:val="clear" w:color="auto" w:fill="FFFFFF"/>
        </w:rPr>
        <w:t>alstublieft</w:t>
      </w:r>
      <w:r w:rsidR="00206C38">
        <w:rPr>
          <w:rFonts w:ascii="Verdana" w:eastAsia="Times New Roman" w:hAnsi="Verdana" w:cs="Arial"/>
          <w:i/>
          <w:iCs/>
          <w:shd w:val="clear" w:color="auto" w:fill="FFFFFF"/>
        </w:rPr>
        <w:t xml:space="preserve">. </w:t>
      </w:r>
      <w:hyperlink r:id="rId16" w:history="1">
        <w:r w:rsidR="00FC2F7A" w:rsidRPr="00C22801">
          <w:rPr>
            <w:rStyle w:val="Hyperlink"/>
            <w:rFonts w:ascii="Verdana" w:eastAsia="Times New Roman" w:hAnsi="Verdana" w:cs="Arial"/>
            <w:shd w:val="clear" w:color="auto" w:fill="FFFFFF"/>
          </w:rPr>
          <w:t>Goosen@johannes-wier.nl</w:t>
        </w:r>
      </w:hyperlink>
      <w:r w:rsidR="00E342A3" w:rsidRPr="00A21B09">
        <w:rPr>
          <w:rFonts w:ascii="Verdana" w:eastAsia="Times New Roman" w:hAnsi="Verdana" w:cs="Arial"/>
          <w:shd w:val="clear" w:color="auto" w:fill="FFFFFF"/>
        </w:rPr>
        <w:t xml:space="preserve"> of 06 250 08 490</w:t>
      </w:r>
      <w:r w:rsidR="00FC2F7A">
        <w:rPr>
          <w:rFonts w:ascii="Verdana" w:eastAsia="Times New Roman" w:hAnsi="Verdana" w:cs="Arial"/>
          <w:shd w:val="clear" w:color="auto" w:fill="FFFFFF"/>
        </w:rPr>
        <w:t>.</w:t>
      </w:r>
    </w:p>
    <w:p w14:paraId="20865197" w14:textId="77777777" w:rsidR="00405E0A" w:rsidRDefault="00FC24D6" w:rsidP="00405E0A">
      <w:pPr>
        <w:spacing w:line="276" w:lineRule="auto"/>
        <w:rPr>
          <w:rFonts w:ascii="Verdana" w:eastAsia="Times New Roman" w:hAnsi="Verdana" w:cs="Arial"/>
          <w:shd w:val="clear" w:color="auto" w:fill="FFFFFF"/>
        </w:rPr>
      </w:pPr>
      <w:r w:rsidRPr="00FC24D6">
        <w:rPr>
          <w:rFonts w:ascii="Verdana" w:eastAsia="Times New Roman" w:hAnsi="Verdana" w:cs="Arial"/>
          <w:shd w:val="clear" w:color="auto" w:fill="FFFFFF"/>
        </w:rPr>
        <w:t>Zij</w:t>
      </w:r>
      <w:r>
        <w:rPr>
          <w:rFonts w:ascii="Verdana" w:eastAsia="Times New Roman" w:hAnsi="Verdana" w:cs="Arial"/>
          <w:i/>
          <w:iCs/>
          <w:shd w:val="clear" w:color="auto" w:fill="FFFFFF"/>
        </w:rPr>
        <w:t xml:space="preserve"> </w:t>
      </w:r>
      <w:r>
        <w:rPr>
          <w:rFonts w:ascii="Verdana" w:eastAsia="Times New Roman" w:hAnsi="Verdana" w:cs="Arial"/>
          <w:shd w:val="clear" w:color="auto" w:fill="FFFFFF"/>
        </w:rPr>
        <w:t>kan u o</w:t>
      </w:r>
      <w:r w:rsidR="00E342A3">
        <w:rPr>
          <w:rFonts w:ascii="Verdana" w:eastAsia="Times New Roman" w:hAnsi="Verdana" w:cs="Arial"/>
          <w:shd w:val="clear" w:color="auto" w:fill="FFFFFF"/>
        </w:rPr>
        <w:t>o</w:t>
      </w:r>
      <w:r>
        <w:rPr>
          <w:rFonts w:ascii="Verdana" w:eastAsia="Times New Roman" w:hAnsi="Verdana" w:cs="Arial"/>
          <w:shd w:val="clear" w:color="auto" w:fill="FFFFFF"/>
        </w:rPr>
        <w:t>k in contact brengen met Petra de Jong</w:t>
      </w:r>
      <w:r w:rsidR="00FF1B32">
        <w:rPr>
          <w:rFonts w:ascii="Verdana" w:eastAsia="Times New Roman" w:hAnsi="Verdana" w:cs="Arial"/>
          <w:shd w:val="clear" w:color="auto" w:fill="FFFFFF"/>
        </w:rPr>
        <w:t>, jongeren die als kind getolkt hebben</w:t>
      </w:r>
      <w:r>
        <w:rPr>
          <w:rFonts w:ascii="Verdana" w:eastAsia="Times New Roman" w:hAnsi="Verdana" w:cs="Arial"/>
          <w:shd w:val="clear" w:color="auto" w:fill="FFFFFF"/>
        </w:rPr>
        <w:t xml:space="preserve"> en met </w:t>
      </w:r>
      <w:r w:rsidR="00E342A3">
        <w:rPr>
          <w:rFonts w:ascii="Verdana" w:eastAsia="Times New Roman" w:hAnsi="Verdana" w:cs="Arial"/>
          <w:shd w:val="clear" w:color="auto" w:fill="FFFFFF"/>
        </w:rPr>
        <w:t xml:space="preserve">een </w:t>
      </w:r>
      <w:r>
        <w:rPr>
          <w:rFonts w:ascii="Verdana" w:eastAsia="Times New Roman" w:hAnsi="Verdana" w:cs="Arial"/>
          <w:shd w:val="clear" w:color="auto" w:fill="FFFFFF"/>
        </w:rPr>
        <w:t xml:space="preserve">psychiater die </w:t>
      </w:r>
      <w:r w:rsidR="00E342A3">
        <w:rPr>
          <w:rFonts w:ascii="Verdana" w:eastAsia="Times New Roman" w:hAnsi="Verdana" w:cs="Arial"/>
          <w:shd w:val="clear" w:color="auto" w:fill="FFFFFF"/>
        </w:rPr>
        <w:t>volwassenen</w:t>
      </w:r>
      <w:r>
        <w:rPr>
          <w:rFonts w:ascii="Verdana" w:eastAsia="Times New Roman" w:hAnsi="Verdana" w:cs="Arial"/>
          <w:shd w:val="clear" w:color="auto" w:fill="FFFFFF"/>
        </w:rPr>
        <w:t xml:space="preserve"> in behandeling he</w:t>
      </w:r>
      <w:r w:rsidR="00E342A3">
        <w:rPr>
          <w:rFonts w:ascii="Verdana" w:eastAsia="Times New Roman" w:hAnsi="Verdana" w:cs="Arial"/>
          <w:shd w:val="clear" w:color="auto" w:fill="FFFFFF"/>
        </w:rPr>
        <w:t xml:space="preserve">eft </w:t>
      </w:r>
      <w:r>
        <w:rPr>
          <w:rFonts w:ascii="Verdana" w:eastAsia="Times New Roman" w:hAnsi="Verdana" w:cs="Arial"/>
          <w:shd w:val="clear" w:color="auto" w:fill="FFFFFF"/>
        </w:rPr>
        <w:t>die lijden aan de gevolgen van</w:t>
      </w:r>
      <w:r w:rsidR="00E2578D">
        <w:rPr>
          <w:rFonts w:ascii="Verdana" w:eastAsia="Times New Roman" w:hAnsi="Verdana" w:cs="Arial"/>
          <w:shd w:val="clear" w:color="auto" w:fill="FFFFFF"/>
        </w:rPr>
        <w:t xml:space="preserve"> het tolken als kind. </w:t>
      </w:r>
      <w:r w:rsidR="00405E0A">
        <w:rPr>
          <w:rFonts w:ascii="Verdana" w:eastAsia="Times New Roman" w:hAnsi="Verdana" w:cs="Arial"/>
          <w:shd w:val="clear" w:color="auto" w:fill="FFFFFF"/>
        </w:rPr>
        <w:t xml:space="preserve">In vaktermen: </w:t>
      </w:r>
      <w:proofErr w:type="spellStart"/>
      <w:r w:rsidR="00405E0A">
        <w:rPr>
          <w:rFonts w:ascii="Verdana" w:eastAsia="Times New Roman" w:hAnsi="Verdana" w:cs="Arial"/>
          <w:shd w:val="clear" w:color="auto" w:fill="FFFFFF"/>
        </w:rPr>
        <w:t>parentificatie</w:t>
      </w:r>
      <w:proofErr w:type="spellEnd"/>
      <w:r w:rsidR="00405E0A">
        <w:rPr>
          <w:rFonts w:ascii="Verdana" w:eastAsia="Times New Roman" w:hAnsi="Verdana" w:cs="Arial"/>
          <w:shd w:val="clear" w:color="auto" w:fill="FFFFFF"/>
        </w:rPr>
        <w:t>, de omwisseling van de ouder-</w:t>
      </w:r>
      <w:proofErr w:type="spellStart"/>
      <w:r w:rsidR="00405E0A">
        <w:rPr>
          <w:rFonts w:ascii="Verdana" w:eastAsia="Times New Roman" w:hAnsi="Verdana" w:cs="Arial"/>
          <w:shd w:val="clear" w:color="auto" w:fill="FFFFFF"/>
        </w:rPr>
        <w:t>kindrol</w:t>
      </w:r>
      <w:proofErr w:type="spellEnd"/>
      <w:r w:rsidR="00405E0A">
        <w:rPr>
          <w:rFonts w:ascii="Verdana" w:eastAsia="Times New Roman" w:hAnsi="Verdana" w:cs="Arial"/>
          <w:shd w:val="clear" w:color="auto" w:fill="FFFFFF"/>
        </w:rPr>
        <w:t xml:space="preserve"> waardoor het kind de verantwoordelijkheid krijgt te dragen voor het welbevinden van de ouders.</w:t>
      </w:r>
    </w:p>
    <w:p w14:paraId="43C2B292" w14:textId="227EACDC" w:rsidR="0085342E" w:rsidRDefault="0085342E" w:rsidP="0085342E">
      <w:pPr>
        <w:spacing w:line="276" w:lineRule="auto"/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Als u </w:t>
      </w:r>
      <w:hyperlink r:id="rId17" w:history="1">
        <w:r w:rsidRPr="00F624C0">
          <w:rPr>
            <w:rStyle w:val="Hyperlink"/>
            <w:rFonts w:ascii="Verdana" w:hAnsi="Verdana"/>
            <w:sz w:val="23"/>
            <w:szCs w:val="23"/>
          </w:rPr>
          <w:t>www.tolkenterugindezorgalstublieft.nl</w:t>
        </w:r>
      </w:hyperlink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 intikt, heeft u alles compleet. De drie </w:t>
      </w:r>
      <w:r w:rsidRPr="00BE5842">
        <w:rPr>
          <w:rStyle w:val="Zwaar"/>
          <w:rFonts w:ascii="Verdana" w:hAnsi="Verdana"/>
          <w:color w:val="FF0000"/>
          <w:sz w:val="23"/>
          <w:szCs w:val="23"/>
        </w:rPr>
        <w:t>posters</w:t>
      </w:r>
      <w:r w:rsidRPr="00BE5842">
        <w:rPr>
          <w:rFonts w:ascii="Verdana" w:eastAsia="Times New Roman" w:hAnsi="Verdana" w:cs="Arial"/>
          <w:color w:val="FF0000"/>
          <w:shd w:val="clear" w:color="auto" w:fill="FFFFFF"/>
        </w:rPr>
        <w:t xml:space="preserve"> </w:t>
      </w:r>
      <w:r w:rsidRPr="00206C38">
        <w:rPr>
          <w:rFonts w:ascii="Verdana" w:eastAsia="Times New Roman" w:hAnsi="Verdana" w:cs="Arial"/>
          <w:b/>
          <w:bCs/>
          <w:color w:val="FF0000"/>
          <w:shd w:val="clear" w:color="auto" w:fill="FFFFFF"/>
        </w:rPr>
        <w:t>onder embargo</w:t>
      </w:r>
      <w:r>
        <w:rPr>
          <w:rFonts w:ascii="Verdana" w:eastAsia="Times New Roman" w:hAnsi="Verdana" w:cs="Arial"/>
          <w:b/>
          <w:bCs/>
          <w:color w:val="FF0000"/>
          <w:shd w:val="clear" w:color="auto" w:fill="FFFFFF"/>
        </w:rPr>
        <w:t xml:space="preserve"> tot 7 april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, de persoonlijke oproep van jeugdarts Petra de Jong aan zorgverleners, de gebruiksaanwijzing </w:t>
      </w:r>
      <w:r w:rsidRPr="00E2049F">
        <w:rPr>
          <w:rStyle w:val="Zwaar"/>
          <w:rFonts w:ascii="Verdana" w:hAnsi="Verdana"/>
          <w:b w:val="0"/>
          <w:bCs w:val="0"/>
          <w:i/>
          <w:iCs/>
          <w:color w:val="333333"/>
          <w:sz w:val="23"/>
          <w:szCs w:val="23"/>
        </w:rPr>
        <w:t>Zo schakelt u een tolk in</w:t>
      </w:r>
      <w:r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  <w:t xml:space="preserve">, en de geschiedenis van onze campagne in een notendop. </w:t>
      </w:r>
    </w:p>
    <w:p w14:paraId="70BA413F" w14:textId="77777777" w:rsidR="00D201FE" w:rsidRDefault="00D201FE" w:rsidP="0085342E">
      <w:pPr>
        <w:spacing w:line="276" w:lineRule="auto"/>
        <w:rPr>
          <w:rStyle w:val="Zwaar"/>
          <w:rFonts w:ascii="Verdana" w:hAnsi="Verdana"/>
          <w:b w:val="0"/>
          <w:bCs w:val="0"/>
          <w:color w:val="333333"/>
          <w:sz w:val="23"/>
          <w:szCs w:val="23"/>
        </w:rPr>
      </w:pPr>
    </w:p>
    <w:p w14:paraId="1F497105" w14:textId="77777777" w:rsidR="0085342E" w:rsidRDefault="0085342E" w:rsidP="0085342E">
      <w:pPr>
        <w:spacing w:line="276" w:lineRule="auto"/>
        <w:rPr>
          <w:rFonts w:ascii="Verdana" w:eastAsia="Times New Roman" w:hAnsi="Verdana" w:cs="Arial"/>
          <w:shd w:val="clear" w:color="auto" w:fill="FFFFFF"/>
        </w:rPr>
      </w:pPr>
      <w:r>
        <w:rPr>
          <w:rFonts w:ascii="Verdana" w:eastAsia="Times New Roman" w:hAnsi="Verdana" w:cs="Arial"/>
          <w:shd w:val="clear" w:color="auto" w:fill="FFFFFF"/>
        </w:rPr>
        <w:t xml:space="preserve">Fotografie Claudia </w:t>
      </w:r>
      <w:proofErr w:type="gramStart"/>
      <w:r>
        <w:rPr>
          <w:rFonts w:ascii="Verdana" w:eastAsia="Times New Roman" w:hAnsi="Verdana" w:cs="Arial"/>
          <w:shd w:val="clear" w:color="auto" w:fill="FFFFFF"/>
        </w:rPr>
        <w:t>Kamergorodski /</w:t>
      </w:r>
      <w:proofErr w:type="gramEnd"/>
      <w:r>
        <w:rPr>
          <w:rFonts w:ascii="Verdana" w:eastAsia="Times New Roman" w:hAnsi="Verdana" w:cs="Arial"/>
          <w:shd w:val="clear" w:color="auto" w:fill="FFFFFF"/>
        </w:rPr>
        <w:t xml:space="preserve"> Tekst Marieke de Ridder / Ontwerp Piet van Os  </w:t>
      </w:r>
    </w:p>
    <w:p w14:paraId="310AFCF3" w14:textId="48E2E6F2" w:rsidR="008C7B66" w:rsidRPr="00473C28" w:rsidRDefault="008C7B66" w:rsidP="0085342E">
      <w:pPr>
        <w:spacing w:line="276" w:lineRule="auto"/>
        <w:rPr>
          <w:rFonts w:ascii="Verdana" w:eastAsia="Times New Roman" w:hAnsi="Verdana" w:cs="Arial"/>
          <w:shd w:val="clear" w:color="auto" w:fill="FFFFFF"/>
        </w:rPr>
      </w:pPr>
    </w:p>
    <w:sectPr w:rsidR="008C7B66" w:rsidRPr="00473C28" w:rsidSect="00D737B4">
      <w:head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2FFA" w14:textId="77777777" w:rsidR="00854069" w:rsidRDefault="00854069" w:rsidP="00EE3AC5">
      <w:pPr>
        <w:spacing w:after="0" w:line="240" w:lineRule="auto"/>
      </w:pPr>
      <w:r>
        <w:separator/>
      </w:r>
    </w:p>
  </w:endnote>
  <w:endnote w:type="continuationSeparator" w:id="0">
    <w:p w14:paraId="47A565D3" w14:textId="77777777" w:rsidR="00854069" w:rsidRDefault="00854069" w:rsidP="00E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7040" w14:textId="77777777" w:rsidR="00854069" w:rsidRDefault="00854069" w:rsidP="00EE3AC5">
      <w:pPr>
        <w:spacing w:after="0" w:line="240" w:lineRule="auto"/>
      </w:pPr>
      <w:r>
        <w:separator/>
      </w:r>
    </w:p>
  </w:footnote>
  <w:footnote w:type="continuationSeparator" w:id="0">
    <w:p w14:paraId="3FECB0EF" w14:textId="77777777" w:rsidR="00854069" w:rsidRDefault="00854069" w:rsidP="00EE3AC5">
      <w:pPr>
        <w:spacing w:after="0" w:line="240" w:lineRule="auto"/>
      </w:pPr>
      <w:r>
        <w:continuationSeparator/>
      </w:r>
    </w:p>
  </w:footnote>
  <w:footnote w:id="1">
    <w:p w14:paraId="3A426218" w14:textId="3D07EC26" w:rsidR="009C6B5F" w:rsidRPr="009C6B5F" w:rsidRDefault="009C6B5F">
      <w:pPr>
        <w:pStyle w:val="Voetnoottekst"/>
      </w:pPr>
      <w:r>
        <w:rPr>
          <w:rStyle w:val="Voetnootmarkering"/>
        </w:rPr>
        <w:footnoteRef/>
      </w:r>
      <w:r>
        <w:t xml:space="preserve"> Human/VPRO Argos, </w:t>
      </w:r>
      <w:hyperlink r:id="rId1" w:history="1">
        <w:r w:rsidRPr="009C6B5F">
          <w:rPr>
            <w:rStyle w:val="Hyperlink"/>
          </w:rPr>
          <w:t>Spraakverwarring in de spreekkamer</w:t>
        </w:r>
      </w:hyperlink>
      <w:r>
        <w:t xml:space="preserve">, </w:t>
      </w:r>
      <w:r w:rsidR="0085342E">
        <w:t>6</w:t>
      </w:r>
      <w:r>
        <w:t xml:space="preserve"> februari 2021</w:t>
      </w:r>
    </w:p>
  </w:footnote>
  <w:footnote w:id="2">
    <w:p w14:paraId="64DEBBEA" w14:textId="675623BC" w:rsidR="009C6B5F" w:rsidRPr="009C6B5F" w:rsidRDefault="009C6B5F">
      <w:pPr>
        <w:pStyle w:val="Voetnoottekst"/>
      </w:pPr>
      <w:r>
        <w:rPr>
          <w:rStyle w:val="Voetnootmarkering"/>
        </w:rPr>
        <w:footnoteRef/>
      </w:r>
      <w:r>
        <w:t xml:space="preserve"> KNMG, </w:t>
      </w:r>
      <w:hyperlink r:id="rId2" w:history="1">
        <w:r w:rsidR="00C8315A">
          <w:rPr>
            <w:rStyle w:val="Hyperlink"/>
          </w:rPr>
          <w:t>Toelichting w</w:t>
        </w:r>
        <w:r w:rsidRPr="009C6B5F">
          <w:rPr>
            <w:rStyle w:val="Hyperlink"/>
          </w:rPr>
          <w:t>ijzigingen in de Wet op de geneeskundige behandelingsovereenkomst</w:t>
        </w:r>
      </w:hyperlink>
      <w:r>
        <w:t xml:space="preserve"> (WGBO)</w:t>
      </w:r>
    </w:p>
  </w:footnote>
  <w:footnote w:id="3">
    <w:p w14:paraId="69F99930" w14:textId="06CC3EE5" w:rsidR="00206C38" w:rsidRDefault="00206C38">
      <w:pPr>
        <w:pStyle w:val="Voetnoottekst"/>
      </w:pPr>
      <w:r>
        <w:rPr>
          <w:rStyle w:val="Voetnootmarkering"/>
        </w:rPr>
        <w:footnoteRef/>
      </w:r>
      <w:r>
        <w:t xml:space="preserve"> Antwoord</w:t>
      </w:r>
      <w:r w:rsidR="00444A90">
        <w:t>en van Minister Van Ark</w:t>
      </w:r>
      <w:r>
        <w:t xml:space="preserve"> op Kamervragen d.d. 1 februari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468D" w14:textId="35A0FF1B" w:rsidR="00C4393A" w:rsidRDefault="00C4393A" w:rsidP="007C250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78B"/>
    <w:multiLevelType w:val="hybridMultilevel"/>
    <w:tmpl w:val="4FACF9CC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D97"/>
    <w:multiLevelType w:val="hybridMultilevel"/>
    <w:tmpl w:val="279A9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B55"/>
    <w:multiLevelType w:val="hybridMultilevel"/>
    <w:tmpl w:val="75B07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1B"/>
    <w:multiLevelType w:val="hybridMultilevel"/>
    <w:tmpl w:val="36CED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1FE"/>
    <w:multiLevelType w:val="hybridMultilevel"/>
    <w:tmpl w:val="39F02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1686"/>
    <w:multiLevelType w:val="hybridMultilevel"/>
    <w:tmpl w:val="B5CA7536"/>
    <w:lvl w:ilvl="0" w:tplc="C608C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340A8B"/>
    <w:multiLevelType w:val="hybridMultilevel"/>
    <w:tmpl w:val="A148E416"/>
    <w:lvl w:ilvl="0" w:tplc="67AA7DD8">
      <w:start w:val="1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045E"/>
    <w:multiLevelType w:val="hybridMultilevel"/>
    <w:tmpl w:val="F24CD6B6"/>
    <w:lvl w:ilvl="0" w:tplc="C608C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B2A5D15"/>
    <w:multiLevelType w:val="hybridMultilevel"/>
    <w:tmpl w:val="6588AE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6150"/>
    <w:multiLevelType w:val="hybridMultilevel"/>
    <w:tmpl w:val="D0E8E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24F9C"/>
    <w:multiLevelType w:val="hybridMultilevel"/>
    <w:tmpl w:val="CBD2C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35DD"/>
    <w:multiLevelType w:val="hybridMultilevel"/>
    <w:tmpl w:val="58702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7D86"/>
    <w:multiLevelType w:val="hybridMultilevel"/>
    <w:tmpl w:val="9FCA8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3C2"/>
    <w:multiLevelType w:val="hybridMultilevel"/>
    <w:tmpl w:val="C4B4B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7AEB"/>
    <w:multiLevelType w:val="hybridMultilevel"/>
    <w:tmpl w:val="93BAE2E4"/>
    <w:lvl w:ilvl="0" w:tplc="67AA7DD8">
      <w:start w:val="1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08D4"/>
    <w:multiLevelType w:val="hybridMultilevel"/>
    <w:tmpl w:val="5A3037AE"/>
    <w:lvl w:ilvl="0" w:tplc="67AA7DD8">
      <w:start w:val="1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04AB"/>
    <w:multiLevelType w:val="hybridMultilevel"/>
    <w:tmpl w:val="8BDCD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46D65"/>
    <w:multiLevelType w:val="hybridMultilevel"/>
    <w:tmpl w:val="37DC72D6"/>
    <w:lvl w:ilvl="0" w:tplc="67AA7DD8">
      <w:start w:val="1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7800"/>
    <w:multiLevelType w:val="hybridMultilevel"/>
    <w:tmpl w:val="BEDEEF58"/>
    <w:lvl w:ilvl="0" w:tplc="154412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18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A7"/>
    <w:rsid w:val="00000CFE"/>
    <w:rsid w:val="000036FF"/>
    <w:rsid w:val="00005EEC"/>
    <w:rsid w:val="00011B16"/>
    <w:rsid w:val="0002062C"/>
    <w:rsid w:val="00025E51"/>
    <w:rsid w:val="00031750"/>
    <w:rsid w:val="00040ABE"/>
    <w:rsid w:val="00042AF4"/>
    <w:rsid w:val="00044262"/>
    <w:rsid w:val="0005231B"/>
    <w:rsid w:val="00055006"/>
    <w:rsid w:val="000559A9"/>
    <w:rsid w:val="00061CFA"/>
    <w:rsid w:val="00066CAF"/>
    <w:rsid w:val="00066FD8"/>
    <w:rsid w:val="000739EE"/>
    <w:rsid w:val="00077FC5"/>
    <w:rsid w:val="000828F0"/>
    <w:rsid w:val="00083ABE"/>
    <w:rsid w:val="0008488D"/>
    <w:rsid w:val="00092278"/>
    <w:rsid w:val="00094F3F"/>
    <w:rsid w:val="00095C8C"/>
    <w:rsid w:val="000A02B3"/>
    <w:rsid w:val="000A25EE"/>
    <w:rsid w:val="000A293B"/>
    <w:rsid w:val="000A3818"/>
    <w:rsid w:val="000A561B"/>
    <w:rsid w:val="000A56C8"/>
    <w:rsid w:val="000A5971"/>
    <w:rsid w:val="000B0262"/>
    <w:rsid w:val="000B06CA"/>
    <w:rsid w:val="000B09AF"/>
    <w:rsid w:val="000B24AE"/>
    <w:rsid w:val="000C24D9"/>
    <w:rsid w:val="000D372C"/>
    <w:rsid w:val="000D4BD9"/>
    <w:rsid w:val="000E69ED"/>
    <w:rsid w:val="000F24B5"/>
    <w:rsid w:val="000F26F7"/>
    <w:rsid w:val="000F5AAC"/>
    <w:rsid w:val="00107AE3"/>
    <w:rsid w:val="00114AEB"/>
    <w:rsid w:val="0011660E"/>
    <w:rsid w:val="00126371"/>
    <w:rsid w:val="00126EF6"/>
    <w:rsid w:val="00130913"/>
    <w:rsid w:val="00131FCC"/>
    <w:rsid w:val="00132F18"/>
    <w:rsid w:val="00133BB3"/>
    <w:rsid w:val="001412A9"/>
    <w:rsid w:val="00141EE8"/>
    <w:rsid w:val="00145EED"/>
    <w:rsid w:val="001541AF"/>
    <w:rsid w:val="00154EA7"/>
    <w:rsid w:val="00163A13"/>
    <w:rsid w:val="00173807"/>
    <w:rsid w:val="00176F64"/>
    <w:rsid w:val="001840E9"/>
    <w:rsid w:val="001903F4"/>
    <w:rsid w:val="00196420"/>
    <w:rsid w:val="0019760D"/>
    <w:rsid w:val="001A5CA0"/>
    <w:rsid w:val="001A72DC"/>
    <w:rsid w:val="001B17D4"/>
    <w:rsid w:val="001B17DC"/>
    <w:rsid w:val="001B2C38"/>
    <w:rsid w:val="001B3E06"/>
    <w:rsid w:val="001B5087"/>
    <w:rsid w:val="001B5974"/>
    <w:rsid w:val="001C22D1"/>
    <w:rsid w:val="001C2F69"/>
    <w:rsid w:val="001C3C88"/>
    <w:rsid w:val="001C583E"/>
    <w:rsid w:val="001C67E7"/>
    <w:rsid w:val="001C6C8C"/>
    <w:rsid w:val="001D0995"/>
    <w:rsid w:val="001D0DFA"/>
    <w:rsid w:val="001D604C"/>
    <w:rsid w:val="001E1B56"/>
    <w:rsid w:val="001E434D"/>
    <w:rsid w:val="001E5E8E"/>
    <w:rsid w:val="001E7FF8"/>
    <w:rsid w:val="001F3F23"/>
    <w:rsid w:val="001F45E8"/>
    <w:rsid w:val="001F6DA0"/>
    <w:rsid w:val="001F724D"/>
    <w:rsid w:val="002038D5"/>
    <w:rsid w:val="00203A4F"/>
    <w:rsid w:val="00206C38"/>
    <w:rsid w:val="002070E5"/>
    <w:rsid w:val="00214C9D"/>
    <w:rsid w:val="00225A1B"/>
    <w:rsid w:val="00226A57"/>
    <w:rsid w:val="00232309"/>
    <w:rsid w:val="00233F89"/>
    <w:rsid w:val="002400DF"/>
    <w:rsid w:val="0024421E"/>
    <w:rsid w:val="00244CC7"/>
    <w:rsid w:val="00247E36"/>
    <w:rsid w:val="00251F6D"/>
    <w:rsid w:val="00261D04"/>
    <w:rsid w:val="00265C5C"/>
    <w:rsid w:val="00271496"/>
    <w:rsid w:val="00277BE7"/>
    <w:rsid w:val="00282A12"/>
    <w:rsid w:val="0028353D"/>
    <w:rsid w:val="00283C08"/>
    <w:rsid w:val="002854EC"/>
    <w:rsid w:val="002863DE"/>
    <w:rsid w:val="00290259"/>
    <w:rsid w:val="002927C1"/>
    <w:rsid w:val="00294D6C"/>
    <w:rsid w:val="002A1252"/>
    <w:rsid w:val="002A2CBA"/>
    <w:rsid w:val="002A3830"/>
    <w:rsid w:val="002A73FC"/>
    <w:rsid w:val="002B0D37"/>
    <w:rsid w:val="002B5B95"/>
    <w:rsid w:val="002B6452"/>
    <w:rsid w:val="002C0E57"/>
    <w:rsid w:val="002C23B6"/>
    <w:rsid w:val="002C7019"/>
    <w:rsid w:val="002D1AC6"/>
    <w:rsid w:val="002D2722"/>
    <w:rsid w:val="002D6870"/>
    <w:rsid w:val="002E1B29"/>
    <w:rsid w:val="002F046F"/>
    <w:rsid w:val="00301BA2"/>
    <w:rsid w:val="003123DA"/>
    <w:rsid w:val="00312E73"/>
    <w:rsid w:val="0031320F"/>
    <w:rsid w:val="00316A50"/>
    <w:rsid w:val="003278BC"/>
    <w:rsid w:val="003319AC"/>
    <w:rsid w:val="0033241F"/>
    <w:rsid w:val="00333230"/>
    <w:rsid w:val="00333C70"/>
    <w:rsid w:val="00335D30"/>
    <w:rsid w:val="00340AB9"/>
    <w:rsid w:val="0034157E"/>
    <w:rsid w:val="003427E4"/>
    <w:rsid w:val="00350FFB"/>
    <w:rsid w:val="003631C9"/>
    <w:rsid w:val="0036367B"/>
    <w:rsid w:val="00364654"/>
    <w:rsid w:val="00371E54"/>
    <w:rsid w:val="00371F36"/>
    <w:rsid w:val="00375EAD"/>
    <w:rsid w:val="003763B6"/>
    <w:rsid w:val="003858F4"/>
    <w:rsid w:val="00387505"/>
    <w:rsid w:val="00390E4A"/>
    <w:rsid w:val="00394327"/>
    <w:rsid w:val="00396540"/>
    <w:rsid w:val="00396B97"/>
    <w:rsid w:val="003A525E"/>
    <w:rsid w:val="003A6E28"/>
    <w:rsid w:val="003A7481"/>
    <w:rsid w:val="003B0156"/>
    <w:rsid w:val="003B50C4"/>
    <w:rsid w:val="003B7820"/>
    <w:rsid w:val="003C69BE"/>
    <w:rsid w:val="003D6ACF"/>
    <w:rsid w:val="003F0093"/>
    <w:rsid w:val="004010E2"/>
    <w:rsid w:val="004040AD"/>
    <w:rsid w:val="00405802"/>
    <w:rsid w:val="00405E0A"/>
    <w:rsid w:val="0040669D"/>
    <w:rsid w:val="00406943"/>
    <w:rsid w:val="004126F5"/>
    <w:rsid w:val="00417F39"/>
    <w:rsid w:val="00430646"/>
    <w:rsid w:val="00430C67"/>
    <w:rsid w:val="00434DAA"/>
    <w:rsid w:val="004370EE"/>
    <w:rsid w:val="0043710A"/>
    <w:rsid w:val="00440890"/>
    <w:rsid w:val="00442C88"/>
    <w:rsid w:val="0044305A"/>
    <w:rsid w:val="00444041"/>
    <w:rsid w:val="00444A90"/>
    <w:rsid w:val="0045169E"/>
    <w:rsid w:val="00456F0F"/>
    <w:rsid w:val="0046054F"/>
    <w:rsid w:val="0047360C"/>
    <w:rsid w:val="00473C28"/>
    <w:rsid w:val="00475C5F"/>
    <w:rsid w:val="0048074A"/>
    <w:rsid w:val="004823B7"/>
    <w:rsid w:val="00482C5A"/>
    <w:rsid w:val="00484FD8"/>
    <w:rsid w:val="00487513"/>
    <w:rsid w:val="00487B5C"/>
    <w:rsid w:val="00487F18"/>
    <w:rsid w:val="0049246D"/>
    <w:rsid w:val="004959CB"/>
    <w:rsid w:val="004A7701"/>
    <w:rsid w:val="004B407D"/>
    <w:rsid w:val="004B4080"/>
    <w:rsid w:val="004B6B91"/>
    <w:rsid w:val="004D0421"/>
    <w:rsid w:val="004D4F6D"/>
    <w:rsid w:val="004E762C"/>
    <w:rsid w:val="004F7F89"/>
    <w:rsid w:val="00500DCB"/>
    <w:rsid w:val="005021C1"/>
    <w:rsid w:val="00504E4E"/>
    <w:rsid w:val="00506B3B"/>
    <w:rsid w:val="00510AA5"/>
    <w:rsid w:val="0051442D"/>
    <w:rsid w:val="00514C52"/>
    <w:rsid w:val="005160D6"/>
    <w:rsid w:val="00517408"/>
    <w:rsid w:val="00525380"/>
    <w:rsid w:val="00530285"/>
    <w:rsid w:val="005325F8"/>
    <w:rsid w:val="0054579B"/>
    <w:rsid w:val="0054644E"/>
    <w:rsid w:val="00553403"/>
    <w:rsid w:val="0055534B"/>
    <w:rsid w:val="00556299"/>
    <w:rsid w:val="005614AA"/>
    <w:rsid w:val="00563E8A"/>
    <w:rsid w:val="00574346"/>
    <w:rsid w:val="0058378F"/>
    <w:rsid w:val="0058767E"/>
    <w:rsid w:val="00595201"/>
    <w:rsid w:val="005A58F2"/>
    <w:rsid w:val="005B0C42"/>
    <w:rsid w:val="005B202A"/>
    <w:rsid w:val="005C0A55"/>
    <w:rsid w:val="005C336B"/>
    <w:rsid w:val="005C79FA"/>
    <w:rsid w:val="005E3907"/>
    <w:rsid w:val="005F2A9D"/>
    <w:rsid w:val="005F2B8E"/>
    <w:rsid w:val="005F7088"/>
    <w:rsid w:val="00600BB9"/>
    <w:rsid w:val="00601371"/>
    <w:rsid w:val="006106A5"/>
    <w:rsid w:val="006123CC"/>
    <w:rsid w:val="0062119B"/>
    <w:rsid w:val="0062365D"/>
    <w:rsid w:val="00624F6E"/>
    <w:rsid w:val="00633EF6"/>
    <w:rsid w:val="006355DF"/>
    <w:rsid w:val="00636D76"/>
    <w:rsid w:val="00636F4D"/>
    <w:rsid w:val="006370C5"/>
    <w:rsid w:val="006404AC"/>
    <w:rsid w:val="00640EEE"/>
    <w:rsid w:val="00641363"/>
    <w:rsid w:val="006445DA"/>
    <w:rsid w:val="00645F43"/>
    <w:rsid w:val="00656AA1"/>
    <w:rsid w:val="0066068E"/>
    <w:rsid w:val="0066627E"/>
    <w:rsid w:val="00670DD7"/>
    <w:rsid w:val="00680987"/>
    <w:rsid w:val="006857E1"/>
    <w:rsid w:val="00687263"/>
    <w:rsid w:val="006917AC"/>
    <w:rsid w:val="00691ADD"/>
    <w:rsid w:val="00692C54"/>
    <w:rsid w:val="00693BB3"/>
    <w:rsid w:val="006A76DC"/>
    <w:rsid w:val="006B417B"/>
    <w:rsid w:val="006B4E96"/>
    <w:rsid w:val="006B5E7B"/>
    <w:rsid w:val="006B77BD"/>
    <w:rsid w:val="006C138F"/>
    <w:rsid w:val="006C2494"/>
    <w:rsid w:val="006C4A38"/>
    <w:rsid w:val="006D00B6"/>
    <w:rsid w:val="006D144F"/>
    <w:rsid w:val="006D400C"/>
    <w:rsid w:val="006D4F05"/>
    <w:rsid w:val="006E4A4A"/>
    <w:rsid w:val="006F056A"/>
    <w:rsid w:val="006F5B87"/>
    <w:rsid w:val="007220F8"/>
    <w:rsid w:val="00723207"/>
    <w:rsid w:val="00726E41"/>
    <w:rsid w:val="00742F58"/>
    <w:rsid w:val="00746085"/>
    <w:rsid w:val="00751843"/>
    <w:rsid w:val="00751E43"/>
    <w:rsid w:val="00764091"/>
    <w:rsid w:val="00767524"/>
    <w:rsid w:val="00781982"/>
    <w:rsid w:val="0078224F"/>
    <w:rsid w:val="00785F06"/>
    <w:rsid w:val="00786AD5"/>
    <w:rsid w:val="00792AB9"/>
    <w:rsid w:val="007958DC"/>
    <w:rsid w:val="00795C7B"/>
    <w:rsid w:val="007A3078"/>
    <w:rsid w:val="007A4392"/>
    <w:rsid w:val="007A579D"/>
    <w:rsid w:val="007A74DF"/>
    <w:rsid w:val="007B6BA2"/>
    <w:rsid w:val="007C0AC7"/>
    <w:rsid w:val="007C1E45"/>
    <w:rsid w:val="007C685A"/>
    <w:rsid w:val="007D410F"/>
    <w:rsid w:val="007D5503"/>
    <w:rsid w:val="007D76D7"/>
    <w:rsid w:val="007D7B2F"/>
    <w:rsid w:val="007D7EAE"/>
    <w:rsid w:val="007E26BE"/>
    <w:rsid w:val="007E5981"/>
    <w:rsid w:val="007F136F"/>
    <w:rsid w:val="00801B8B"/>
    <w:rsid w:val="00801F64"/>
    <w:rsid w:val="008041D2"/>
    <w:rsid w:val="008069C0"/>
    <w:rsid w:val="0080799A"/>
    <w:rsid w:val="008133EC"/>
    <w:rsid w:val="00813902"/>
    <w:rsid w:val="00815B08"/>
    <w:rsid w:val="00825D6A"/>
    <w:rsid w:val="008275B6"/>
    <w:rsid w:val="00827770"/>
    <w:rsid w:val="0083655D"/>
    <w:rsid w:val="008371AA"/>
    <w:rsid w:val="00844426"/>
    <w:rsid w:val="008456D3"/>
    <w:rsid w:val="0085342E"/>
    <w:rsid w:val="00853A93"/>
    <w:rsid w:val="00854069"/>
    <w:rsid w:val="00856453"/>
    <w:rsid w:val="00873865"/>
    <w:rsid w:val="008761BE"/>
    <w:rsid w:val="0088183C"/>
    <w:rsid w:val="00882F3B"/>
    <w:rsid w:val="008832D4"/>
    <w:rsid w:val="008834B3"/>
    <w:rsid w:val="008871D6"/>
    <w:rsid w:val="00887373"/>
    <w:rsid w:val="008944F6"/>
    <w:rsid w:val="00894524"/>
    <w:rsid w:val="008A16E4"/>
    <w:rsid w:val="008B5BA7"/>
    <w:rsid w:val="008B5FC4"/>
    <w:rsid w:val="008B689D"/>
    <w:rsid w:val="008B6FD4"/>
    <w:rsid w:val="008C64B1"/>
    <w:rsid w:val="008C7B66"/>
    <w:rsid w:val="008D56A7"/>
    <w:rsid w:val="008E01C1"/>
    <w:rsid w:val="008E4820"/>
    <w:rsid w:val="008E5D44"/>
    <w:rsid w:val="00903281"/>
    <w:rsid w:val="00910A4B"/>
    <w:rsid w:val="009138A4"/>
    <w:rsid w:val="00917A7F"/>
    <w:rsid w:val="00924801"/>
    <w:rsid w:val="00937C57"/>
    <w:rsid w:val="00942D2B"/>
    <w:rsid w:val="00946855"/>
    <w:rsid w:val="00951F45"/>
    <w:rsid w:val="00954260"/>
    <w:rsid w:val="00971A5D"/>
    <w:rsid w:val="00973966"/>
    <w:rsid w:val="009746C5"/>
    <w:rsid w:val="009809D7"/>
    <w:rsid w:val="00984CD6"/>
    <w:rsid w:val="009866B8"/>
    <w:rsid w:val="00986E64"/>
    <w:rsid w:val="00987A6F"/>
    <w:rsid w:val="00987B90"/>
    <w:rsid w:val="009942A9"/>
    <w:rsid w:val="00994A1D"/>
    <w:rsid w:val="00994A33"/>
    <w:rsid w:val="009B1BCC"/>
    <w:rsid w:val="009B2AF9"/>
    <w:rsid w:val="009C005A"/>
    <w:rsid w:val="009C01B7"/>
    <w:rsid w:val="009C6B5F"/>
    <w:rsid w:val="009D2D33"/>
    <w:rsid w:val="009D4CBA"/>
    <w:rsid w:val="009D67E5"/>
    <w:rsid w:val="009D765F"/>
    <w:rsid w:val="009E4030"/>
    <w:rsid w:val="009E40D1"/>
    <w:rsid w:val="009E4D12"/>
    <w:rsid w:val="009F2F7D"/>
    <w:rsid w:val="009F595D"/>
    <w:rsid w:val="009F7236"/>
    <w:rsid w:val="00A00BA5"/>
    <w:rsid w:val="00A036A1"/>
    <w:rsid w:val="00A0584A"/>
    <w:rsid w:val="00A060CA"/>
    <w:rsid w:val="00A06A7C"/>
    <w:rsid w:val="00A21B09"/>
    <w:rsid w:val="00A22DAF"/>
    <w:rsid w:val="00A2389E"/>
    <w:rsid w:val="00A23E5B"/>
    <w:rsid w:val="00A30987"/>
    <w:rsid w:val="00A32D86"/>
    <w:rsid w:val="00A33F2D"/>
    <w:rsid w:val="00A459F4"/>
    <w:rsid w:val="00A506AE"/>
    <w:rsid w:val="00A565C5"/>
    <w:rsid w:val="00A567B2"/>
    <w:rsid w:val="00A636E9"/>
    <w:rsid w:val="00A75847"/>
    <w:rsid w:val="00A820DD"/>
    <w:rsid w:val="00A855F8"/>
    <w:rsid w:val="00A85FF2"/>
    <w:rsid w:val="00AA38B7"/>
    <w:rsid w:val="00AA3EC1"/>
    <w:rsid w:val="00AB442C"/>
    <w:rsid w:val="00AD1653"/>
    <w:rsid w:val="00AD7922"/>
    <w:rsid w:val="00AE1011"/>
    <w:rsid w:val="00AE1D07"/>
    <w:rsid w:val="00AE46FB"/>
    <w:rsid w:val="00AF6C10"/>
    <w:rsid w:val="00AF7505"/>
    <w:rsid w:val="00B018EB"/>
    <w:rsid w:val="00B046FC"/>
    <w:rsid w:val="00B146D3"/>
    <w:rsid w:val="00B30D1B"/>
    <w:rsid w:val="00B350F3"/>
    <w:rsid w:val="00B351A7"/>
    <w:rsid w:val="00B421E3"/>
    <w:rsid w:val="00B46376"/>
    <w:rsid w:val="00B52D93"/>
    <w:rsid w:val="00B536BE"/>
    <w:rsid w:val="00B53A57"/>
    <w:rsid w:val="00B6697F"/>
    <w:rsid w:val="00B70672"/>
    <w:rsid w:val="00B71A0B"/>
    <w:rsid w:val="00B71DFC"/>
    <w:rsid w:val="00B7748D"/>
    <w:rsid w:val="00B80272"/>
    <w:rsid w:val="00B80C95"/>
    <w:rsid w:val="00B84508"/>
    <w:rsid w:val="00B910D6"/>
    <w:rsid w:val="00B95965"/>
    <w:rsid w:val="00B97F93"/>
    <w:rsid w:val="00BA7882"/>
    <w:rsid w:val="00BB54BC"/>
    <w:rsid w:val="00BB5D9E"/>
    <w:rsid w:val="00BC68BD"/>
    <w:rsid w:val="00BD0A2E"/>
    <w:rsid w:val="00BD0F57"/>
    <w:rsid w:val="00BD2ABC"/>
    <w:rsid w:val="00BD490F"/>
    <w:rsid w:val="00BD55C8"/>
    <w:rsid w:val="00BD5D9C"/>
    <w:rsid w:val="00BE08F9"/>
    <w:rsid w:val="00BE46BF"/>
    <w:rsid w:val="00BE78A0"/>
    <w:rsid w:val="00BF317A"/>
    <w:rsid w:val="00BF3A29"/>
    <w:rsid w:val="00BF61BC"/>
    <w:rsid w:val="00BF7F39"/>
    <w:rsid w:val="00C01ED7"/>
    <w:rsid w:val="00C0349E"/>
    <w:rsid w:val="00C04AAD"/>
    <w:rsid w:val="00C05702"/>
    <w:rsid w:val="00C07047"/>
    <w:rsid w:val="00C13804"/>
    <w:rsid w:val="00C17082"/>
    <w:rsid w:val="00C1758A"/>
    <w:rsid w:val="00C235C8"/>
    <w:rsid w:val="00C36E77"/>
    <w:rsid w:val="00C37597"/>
    <w:rsid w:val="00C40D9E"/>
    <w:rsid w:val="00C41BDB"/>
    <w:rsid w:val="00C41E41"/>
    <w:rsid w:val="00C42552"/>
    <w:rsid w:val="00C436DD"/>
    <w:rsid w:val="00C4393A"/>
    <w:rsid w:val="00C44C76"/>
    <w:rsid w:val="00C47979"/>
    <w:rsid w:val="00C524D8"/>
    <w:rsid w:val="00C55565"/>
    <w:rsid w:val="00C62CB9"/>
    <w:rsid w:val="00C64D11"/>
    <w:rsid w:val="00C65A24"/>
    <w:rsid w:val="00C65E1A"/>
    <w:rsid w:val="00C70539"/>
    <w:rsid w:val="00C70FA7"/>
    <w:rsid w:val="00C716A3"/>
    <w:rsid w:val="00C72EE3"/>
    <w:rsid w:val="00C762E0"/>
    <w:rsid w:val="00C8315A"/>
    <w:rsid w:val="00C86EAC"/>
    <w:rsid w:val="00C945F2"/>
    <w:rsid w:val="00CA59E4"/>
    <w:rsid w:val="00CA73AC"/>
    <w:rsid w:val="00CB0BD5"/>
    <w:rsid w:val="00CB1A7F"/>
    <w:rsid w:val="00CB369D"/>
    <w:rsid w:val="00CB62FB"/>
    <w:rsid w:val="00CC0401"/>
    <w:rsid w:val="00CC6C36"/>
    <w:rsid w:val="00CC6D84"/>
    <w:rsid w:val="00CC731E"/>
    <w:rsid w:val="00CC7CE4"/>
    <w:rsid w:val="00CD5E6A"/>
    <w:rsid w:val="00CE11A9"/>
    <w:rsid w:val="00CE26AC"/>
    <w:rsid w:val="00CE7686"/>
    <w:rsid w:val="00CF225B"/>
    <w:rsid w:val="00D0091F"/>
    <w:rsid w:val="00D13688"/>
    <w:rsid w:val="00D16640"/>
    <w:rsid w:val="00D201FE"/>
    <w:rsid w:val="00D22049"/>
    <w:rsid w:val="00D3460E"/>
    <w:rsid w:val="00D3617A"/>
    <w:rsid w:val="00D42193"/>
    <w:rsid w:val="00D43B35"/>
    <w:rsid w:val="00D43B89"/>
    <w:rsid w:val="00D4741A"/>
    <w:rsid w:val="00D52344"/>
    <w:rsid w:val="00D53988"/>
    <w:rsid w:val="00D55999"/>
    <w:rsid w:val="00D57780"/>
    <w:rsid w:val="00D63AA1"/>
    <w:rsid w:val="00D703D9"/>
    <w:rsid w:val="00D71567"/>
    <w:rsid w:val="00D71CBE"/>
    <w:rsid w:val="00D737B4"/>
    <w:rsid w:val="00D739D1"/>
    <w:rsid w:val="00D7420D"/>
    <w:rsid w:val="00D85044"/>
    <w:rsid w:val="00D861EA"/>
    <w:rsid w:val="00D86BBA"/>
    <w:rsid w:val="00D86E2A"/>
    <w:rsid w:val="00D9221C"/>
    <w:rsid w:val="00D929EC"/>
    <w:rsid w:val="00D92D7E"/>
    <w:rsid w:val="00D9342E"/>
    <w:rsid w:val="00D97007"/>
    <w:rsid w:val="00DA1673"/>
    <w:rsid w:val="00DC2FE1"/>
    <w:rsid w:val="00DC780F"/>
    <w:rsid w:val="00DD2DFA"/>
    <w:rsid w:val="00DD38F1"/>
    <w:rsid w:val="00DD6BD9"/>
    <w:rsid w:val="00DD72CA"/>
    <w:rsid w:val="00DE0D22"/>
    <w:rsid w:val="00DE2A0A"/>
    <w:rsid w:val="00DE3D28"/>
    <w:rsid w:val="00DF0D3E"/>
    <w:rsid w:val="00DF3E48"/>
    <w:rsid w:val="00DF4AF6"/>
    <w:rsid w:val="00DF74CC"/>
    <w:rsid w:val="00E0068E"/>
    <w:rsid w:val="00E04D6B"/>
    <w:rsid w:val="00E0603B"/>
    <w:rsid w:val="00E112FA"/>
    <w:rsid w:val="00E17364"/>
    <w:rsid w:val="00E17965"/>
    <w:rsid w:val="00E222FD"/>
    <w:rsid w:val="00E22A2C"/>
    <w:rsid w:val="00E2578D"/>
    <w:rsid w:val="00E3383B"/>
    <w:rsid w:val="00E342A3"/>
    <w:rsid w:val="00E414D3"/>
    <w:rsid w:val="00E42476"/>
    <w:rsid w:val="00E42AB3"/>
    <w:rsid w:val="00E436D6"/>
    <w:rsid w:val="00E47AEF"/>
    <w:rsid w:val="00E512E4"/>
    <w:rsid w:val="00E524F1"/>
    <w:rsid w:val="00E56531"/>
    <w:rsid w:val="00E57ADD"/>
    <w:rsid w:val="00E700C1"/>
    <w:rsid w:val="00E706BB"/>
    <w:rsid w:val="00E70EDF"/>
    <w:rsid w:val="00E74697"/>
    <w:rsid w:val="00E7554F"/>
    <w:rsid w:val="00E75B95"/>
    <w:rsid w:val="00E82E32"/>
    <w:rsid w:val="00E930BF"/>
    <w:rsid w:val="00EB0112"/>
    <w:rsid w:val="00EB0C24"/>
    <w:rsid w:val="00EB5DB2"/>
    <w:rsid w:val="00EB705B"/>
    <w:rsid w:val="00EC0A6F"/>
    <w:rsid w:val="00EC147D"/>
    <w:rsid w:val="00ED316B"/>
    <w:rsid w:val="00ED6AAE"/>
    <w:rsid w:val="00EE379A"/>
    <w:rsid w:val="00EE3AC5"/>
    <w:rsid w:val="00EE5E59"/>
    <w:rsid w:val="00EF48C7"/>
    <w:rsid w:val="00EF5261"/>
    <w:rsid w:val="00EF5EBC"/>
    <w:rsid w:val="00EF74D3"/>
    <w:rsid w:val="00F07DAB"/>
    <w:rsid w:val="00F10EB8"/>
    <w:rsid w:val="00F14A13"/>
    <w:rsid w:val="00F20E74"/>
    <w:rsid w:val="00F23D15"/>
    <w:rsid w:val="00F345A3"/>
    <w:rsid w:val="00F34D67"/>
    <w:rsid w:val="00F3511B"/>
    <w:rsid w:val="00F3702D"/>
    <w:rsid w:val="00F47458"/>
    <w:rsid w:val="00F51A8F"/>
    <w:rsid w:val="00F53FB7"/>
    <w:rsid w:val="00F62BA0"/>
    <w:rsid w:val="00F65E49"/>
    <w:rsid w:val="00F65FEC"/>
    <w:rsid w:val="00F74E17"/>
    <w:rsid w:val="00F871BF"/>
    <w:rsid w:val="00F907B8"/>
    <w:rsid w:val="00F90DAA"/>
    <w:rsid w:val="00F92846"/>
    <w:rsid w:val="00FA56FC"/>
    <w:rsid w:val="00FA5D18"/>
    <w:rsid w:val="00FB0248"/>
    <w:rsid w:val="00FB1340"/>
    <w:rsid w:val="00FB1EE0"/>
    <w:rsid w:val="00FB623E"/>
    <w:rsid w:val="00FC24D6"/>
    <w:rsid w:val="00FC2F7A"/>
    <w:rsid w:val="00FD1747"/>
    <w:rsid w:val="00FD49B5"/>
    <w:rsid w:val="00FE01C3"/>
    <w:rsid w:val="00FE1BB0"/>
    <w:rsid w:val="00FF05F3"/>
    <w:rsid w:val="00FF1B3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F4B1"/>
  <w15:chartTrackingRefBased/>
  <w15:docId w15:val="{2354BBC9-ADD7-42B5-9682-AE3D762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59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1B1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5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56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56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6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6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6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036A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C10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E3AC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E3AC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E3A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56F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56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56F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A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323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4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93A"/>
  </w:style>
  <w:style w:type="paragraph" w:styleId="Voettekst">
    <w:name w:val="footer"/>
    <w:basedOn w:val="Standaard"/>
    <w:link w:val="VoettekstChar"/>
    <w:uiPriority w:val="99"/>
    <w:unhideWhenUsed/>
    <w:rsid w:val="00E93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0BF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B6B9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2D272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tolkenterugindezorgalstublief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oosen@johannes-wier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nmg.nl/advies-richtlijnen/dossiers/behandelingsovereenkomst-wgbo/wijzigingen-wgbo.htm" TargetMode="External"/><Relationship Id="rId1" Type="http://schemas.openxmlformats.org/officeDocument/2006/relationships/hyperlink" Target="https://www.vpro.nl/argos/media/luister/argos-radio/onderwerpen/2021/spraakverwarring-in-de-spreekkamer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D1A99A809CFF3B4E84AE3C25D49119D0" ma:contentTypeVersion="383" ma:contentTypeDescription="KNMG Algemeen Document" ma:contentTypeScope="" ma:versionID="55e58f93ed7ea4672daf32a2f53c404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5d789bee-27e4-458d-b1d0-940ffde72632" xmlns:ns5="9d4564f3-2660-4473-8318-ef0cf65d04a5" targetNamespace="http://schemas.microsoft.com/office/2006/metadata/properties" ma:root="true" ma:fieldsID="887b6a050c2593963e49ccef26cdd075" ns2:_="" ns3:_="" ns4:_="" ns5:_="">
    <xsd:import namespace="ddc9c1b9-fa02-40c3-9cd8-296850e7b91b"/>
    <xsd:import namespace="a9d8ea51-c31c-4a2a-8484-0eced0157df3"/>
    <xsd:import namespace="5d789bee-27e4-458d-b1d0-940ffde72632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2:Document_x0020_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27" nillable="true" ma:displayName="Document Status" ma:format="Dropdown" ma:internalName="Document_x0020_Status">
      <xsd:simpleType>
        <xsd:restriction base="dms:Choice">
          <xsd:enumeration value="concept"/>
          <xsd:enumeration value="ter accordering"/>
          <xsd:enumeration value="defin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9bee-27e4-458d-b1d0-940ffde7263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Document_x0020_Status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TEAM-761078652-1840</_dlc_DocId>
    <_dlc_DocIdUrl xmlns="ddc9c1b9-fa02-40c3-9cd8-296850e7b91b">
      <Url>https://knmg.sharepoint.com/sites/teams/Staf-en-Ondersteuning/Communicatie/_layouts/15/DocIdRedir.aspx?ID=TEAM-761078652-1840</Url>
      <Description>TEAM-761078652-1840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A7DB-0EF8-47D7-AD29-55733FDF6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419E-E0C8-4F12-AB69-BDA08BDBB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B492E-D104-4191-A3CE-5588B3CA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5d789bee-27e4-458d-b1d0-940ffde72632"/>
    <ds:schemaRef ds:uri="9d4564f3-2660-4473-8318-ef0cf65d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0270A-444F-4BF8-B828-9EDDBEEC3779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5.xml><?xml version="1.0" encoding="utf-8"?>
<ds:datastoreItem xmlns:ds="http://schemas.openxmlformats.org/officeDocument/2006/customXml" ds:itemID="{04B6A392-A166-4FC6-B17A-2BCD8A8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Goosen</dc:creator>
  <cp:keywords/>
  <dc:description/>
  <cp:lastModifiedBy>Simone Goosen</cp:lastModifiedBy>
  <cp:revision>2</cp:revision>
  <cp:lastPrinted>2021-04-01T13:50:00Z</cp:lastPrinted>
  <dcterms:created xsi:type="dcterms:W3CDTF">2021-04-06T02:52:00Z</dcterms:created>
  <dcterms:modified xsi:type="dcterms:W3CDTF">2021-04-06T02:52:00Z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d.dil@Fed.knmg.nl</vt:lpwstr>
  </property>
  <property fmtid="{D5CDD505-2E9C-101B-9397-08002B2CF9AE}" pid="5" name="MSIP_Label_0e8f07c4-7b00-4898-b12a-7871d245ea70_SetDate">
    <vt:lpwstr>2019-12-10T15:08:20.7783271Z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f123a207-af26-4f71-9003-251a1e18033f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0x0101009C3F2D64350CEB42948AAD165F986BF000D1A99A809CFF3B4E84AE3C25D49119D0</vt:lpwstr>
  </property>
  <property fmtid="{D5CDD505-2E9C-101B-9397-08002B2CF9AE}" pid="12" name="KNMG_DocumentSoort">
    <vt:lpwstr/>
  </property>
  <property fmtid="{D5CDD505-2E9C-101B-9397-08002B2CF9AE}" pid="13" name="KNMG_Trefwoorden">
    <vt:lpwstr/>
  </property>
  <property fmtid="{D5CDD505-2E9C-101B-9397-08002B2CF9AE}" pid="14" name="KNMG_Department">
    <vt:lpwstr/>
  </property>
  <property fmtid="{D5CDD505-2E9C-101B-9397-08002B2CF9AE}" pid="15" name="_dlc_DocIdItemGuid">
    <vt:lpwstr>715065f8-b6f5-4d22-b1f4-68951ecda53d</vt:lpwstr>
  </property>
</Properties>
</file>